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03A9A">
      <w:pPr>
        <w:widowControl/>
        <w:spacing w:line="360" w:lineRule="auto"/>
        <w:ind w:left="420"/>
        <w:jc w:val="center"/>
        <w:rPr>
          <w:rFonts w:ascii="黑体" w:eastAsia="黑体" w:hAnsi="Calibri" w:cs="宋体"/>
          <w:kern w:val="0"/>
          <w:sz w:val="36"/>
          <w:szCs w:val="36"/>
        </w:rPr>
      </w:pPr>
      <w:r>
        <w:rPr>
          <w:rFonts w:ascii="黑体" w:eastAsia="黑体" w:hAnsi="Calibri" w:cs="宋体" w:hint="eastAsia"/>
          <w:kern w:val="0"/>
          <w:sz w:val="36"/>
          <w:szCs w:val="36"/>
        </w:rPr>
        <w:t>中南大学机电工程学院</w:t>
      </w:r>
      <w:r>
        <w:rPr>
          <w:rFonts w:ascii="黑体" w:eastAsia="黑体" w:hAnsi="Calibri" w:cs="宋体" w:hint="eastAsia"/>
          <w:kern w:val="0"/>
          <w:sz w:val="36"/>
          <w:szCs w:val="36"/>
        </w:rPr>
        <w:t>2018</w:t>
      </w:r>
      <w:r>
        <w:rPr>
          <w:rFonts w:ascii="黑体" w:eastAsia="黑体" w:hAnsi="Calibri" w:cs="宋体" w:hint="eastAsia"/>
          <w:kern w:val="0"/>
          <w:sz w:val="36"/>
          <w:szCs w:val="36"/>
        </w:rPr>
        <w:t>年以申请考核制</w:t>
      </w:r>
    </w:p>
    <w:p w:rsidR="00000000" w:rsidRDefault="00003A9A">
      <w:pPr>
        <w:widowControl/>
        <w:spacing w:line="360" w:lineRule="auto"/>
        <w:ind w:left="420"/>
        <w:jc w:val="center"/>
        <w:rPr>
          <w:rFonts w:ascii="黑体" w:eastAsia="黑体" w:hAnsi="Calibri" w:cs="宋体" w:hint="eastAsia"/>
          <w:kern w:val="0"/>
          <w:sz w:val="36"/>
          <w:szCs w:val="36"/>
        </w:rPr>
      </w:pPr>
      <w:r>
        <w:rPr>
          <w:rFonts w:ascii="黑体" w:eastAsia="黑体" w:hAnsi="Calibri" w:cs="宋体" w:hint="eastAsia"/>
          <w:kern w:val="0"/>
          <w:sz w:val="36"/>
          <w:szCs w:val="36"/>
        </w:rPr>
        <w:t>选拔攻读博士研究生招生工作方案</w:t>
      </w:r>
    </w:p>
    <w:p w:rsidR="00000000" w:rsidRDefault="00003A9A">
      <w:pPr>
        <w:widowControl/>
        <w:spacing w:line="360" w:lineRule="auto"/>
        <w:ind w:left="420" w:firstLine="480"/>
        <w:rPr>
          <w:rFonts w:ascii="宋体" w:hAnsi="宋体" w:cs="宋体" w:hint="eastAsia"/>
          <w:kern w:val="0"/>
          <w:sz w:val="24"/>
        </w:rPr>
      </w:pPr>
      <w:r>
        <w:rPr>
          <w:rFonts w:ascii="宋体" w:hAnsi="宋体" w:cs="宋体" w:hint="eastAsia"/>
          <w:kern w:val="0"/>
          <w:sz w:val="24"/>
        </w:rPr>
        <w:t xml:space="preserve"> </w:t>
      </w:r>
    </w:p>
    <w:p w:rsidR="00000000" w:rsidRDefault="00003A9A">
      <w:pPr>
        <w:widowControl/>
        <w:spacing w:line="360" w:lineRule="auto"/>
        <w:ind w:left="420" w:firstLine="480"/>
        <w:rPr>
          <w:rFonts w:ascii="宋体" w:hAnsi="宋体" w:cs="宋体" w:hint="eastAsia"/>
          <w:kern w:val="0"/>
          <w:sz w:val="24"/>
        </w:rPr>
      </w:pPr>
      <w:r>
        <w:rPr>
          <w:rFonts w:ascii="宋体" w:hAnsi="宋体" w:cs="宋体" w:hint="eastAsia"/>
          <w:kern w:val="0"/>
          <w:sz w:val="24"/>
        </w:rPr>
        <w:t>为贯彻落实我校学位与研究生教育改革精神</w:t>
      </w:r>
      <w:r>
        <w:rPr>
          <w:rFonts w:ascii="宋体" w:hAnsi="宋体" w:cs="宋体" w:hint="eastAsia"/>
          <w:kern w:val="0"/>
          <w:sz w:val="24"/>
        </w:rPr>
        <w:t>,</w:t>
      </w:r>
      <w:r>
        <w:rPr>
          <w:rFonts w:ascii="宋体" w:hAnsi="宋体" w:cs="宋体" w:hint="eastAsia"/>
          <w:kern w:val="0"/>
          <w:sz w:val="24"/>
        </w:rPr>
        <w:t>进一步加大博士生招生改革力度，</w:t>
      </w:r>
      <w:r>
        <w:rPr>
          <w:rFonts w:ascii="宋体" w:hAnsi="宋体" w:cs="宋体" w:hint="eastAsia"/>
          <w:color w:val="000000"/>
          <w:kern w:val="0"/>
          <w:sz w:val="24"/>
        </w:rPr>
        <w:t>依据学校相关文件精神，</w:t>
      </w:r>
      <w:r>
        <w:rPr>
          <w:rFonts w:ascii="宋体" w:hAnsi="宋体" w:cs="宋体" w:hint="eastAsia"/>
          <w:kern w:val="0"/>
          <w:sz w:val="24"/>
        </w:rPr>
        <w:t>结合我院实际情况，坚持科学选拔，多样化考察方式，做到政策透明、程序公平公正、客观评价专业素质、实践能力和创新能力的考生。通过机电工程学院党政联席会议讨论，形成招生工作方案。</w:t>
      </w:r>
    </w:p>
    <w:p w:rsidR="00000000" w:rsidRDefault="00003A9A">
      <w:pPr>
        <w:widowControl/>
        <w:spacing w:line="360" w:lineRule="auto"/>
        <w:ind w:firstLine="280"/>
        <w:rPr>
          <w:rFonts w:ascii="宋体" w:hAnsi="宋体" w:cs="宋体" w:hint="eastAsia"/>
          <w:kern w:val="0"/>
          <w:sz w:val="24"/>
        </w:rPr>
      </w:pPr>
      <w:r>
        <w:rPr>
          <w:rFonts w:ascii="宋体" w:hAnsi="宋体" w:cs="宋体" w:hint="eastAsia"/>
          <w:b/>
          <w:bCs/>
          <w:kern w:val="0"/>
          <w:sz w:val="28"/>
          <w:szCs w:val="28"/>
        </w:rPr>
        <w:t>一、学院博士生招生工作领导小组</w:t>
      </w:r>
    </w:p>
    <w:p w:rsidR="00000000" w:rsidRDefault="00003A9A" w:rsidP="00C6190A">
      <w:pPr>
        <w:autoSpaceDE w:val="0"/>
        <w:snapToGrid w:val="0"/>
        <w:spacing w:line="360" w:lineRule="auto"/>
        <w:ind w:firstLineChars="200" w:firstLine="480"/>
        <w:rPr>
          <w:rFonts w:ascii="宋体" w:hAnsi="宋体" w:hint="eastAsia"/>
          <w:color w:val="000000"/>
          <w:kern w:val="0"/>
          <w:sz w:val="24"/>
        </w:rPr>
      </w:pPr>
      <w:r>
        <w:rPr>
          <w:rFonts w:ascii="宋体" w:hAnsi="宋体" w:cs="宋体" w:hint="eastAsia"/>
          <w:kern w:val="0"/>
          <w:sz w:val="24"/>
        </w:rPr>
        <w:t xml:space="preserve"> </w:t>
      </w:r>
      <w:r>
        <w:rPr>
          <w:rFonts w:ascii="宋体" w:hAnsi="宋体" w:hint="eastAsia"/>
          <w:color w:val="000000"/>
          <w:kern w:val="0"/>
          <w:sz w:val="24"/>
        </w:rPr>
        <w:t>组</w:t>
      </w:r>
      <w:r>
        <w:rPr>
          <w:rFonts w:ascii="宋体" w:hAnsi="宋体" w:hint="eastAsia"/>
          <w:color w:val="000000"/>
          <w:kern w:val="0"/>
          <w:sz w:val="24"/>
        </w:rPr>
        <w:t xml:space="preserve"> </w:t>
      </w:r>
      <w:r>
        <w:rPr>
          <w:rFonts w:ascii="宋体" w:hAnsi="宋体" w:hint="eastAsia"/>
          <w:color w:val="000000"/>
          <w:kern w:val="0"/>
          <w:sz w:val="24"/>
        </w:rPr>
        <w:t>长：黄明辉</w:t>
      </w:r>
    </w:p>
    <w:p w:rsidR="00000000" w:rsidRDefault="00003A9A">
      <w:pPr>
        <w:autoSpaceDE w:val="0"/>
        <w:snapToGrid w:val="0"/>
        <w:spacing w:line="360" w:lineRule="auto"/>
        <w:ind w:firstLineChars="200" w:firstLine="480"/>
        <w:rPr>
          <w:rFonts w:ascii="宋体" w:hAnsi="宋体" w:hint="eastAsia"/>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副组长：邓华</w:t>
      </w:r>
      <w:r>
        <w:rPr>
          <w:rFonts w:ascii="宋体" w:hAnsi="宋体" w:hint="eastAsia"/>
          <w:color w:val="000000"/>
          <w:kern w:val="0"/>
          <w:sz w:val="24"/>
        </w:rPr>
        <w:t xml:space="preserve">  </w:t>
      </w:r>
      <w:r>
        <w:rPr>
          <w:rFonts w:ascii="宋体" w:hAnsi="宋体" w:hint="eastAsia"/>
          <w:color w:val="000000"/>
          <w:kern w:val="0"/>
          <w:sz w:val="24"/>
        </w:rPr>
        <w:t>严宏志</w:t>
      </w:r>
    </w:p>
    <w:p w:rsidR="00000000" w:rsidRDefault="00003A9A">
      <w:pPr>
        <w:widowControl/>
        <w:spacing w:line="360" w:lineRule="auto"/>
        <w:ind w:left="420" w:hanging="1680"/>
        <w:jc w:val="left"/>
        <w:rPr>
          <w:rFonts w:ascii="宋体" w:hAnsi="宋体" w:cs="宋体" w:hint="eastAsia"/>
          <w:kern w:val="0"/>
          <w:sz w:val="24"/>
        </w:rPr>
      </w:pPr>
      <w:r>
        <w:rPr>
          <w:rFonts w:ascii="宋体" w:hAnsi="宋体" w:hint="eastAsia"/>
          <w:color w:val="000000"/>
          <w:kern w:val="0"/>
          <w:sz w:val="24"/>
        </w:rPr>
        <w:t xml:space="preserve">               </w:t>
      </w:r>
      <w:r>
        <w:rPr>
          <w:rFonts w:ascii="宋体" w:hAnsi="宋体" w:hint="eastAsia"/>
          <w:color w:val="000000"/>
          <w:kern w:val="0"/>
          <w:sz w:val="24"/>
        </w:rPr>
        <w:t>成</w:t>
      </w:r>
      <w:r>
        <w:rPr>
          <w:rFonts w:ascii="宋体" w:hAnsi="宋体" w:hint="eastAsia"/>
          <w:color w:val="000000"/>
          <w:kern w:val="0"/>
          <w:sz w:val="24"/>
        </w:rPr>
        <w:t xml:space="preserve"> </w:t>
      </w:r>
      <w:r>
        <w:rPr>
          <w:rFonts w:ascii="宋体" w:hAnsi="宋体" w:hint="eastAsia"/>
          <w:color w:val="000000"/>
          <w:kern w:val="0"/>
          <w:sz w:val="24"/>
        </w:rPr>
        <w:t>员：</w:t>
      </w:r>
      <w:r>
        <w:rPr>
          <w:rFonts w:ascii="宋体" w:hAnsi="宋体" w:hint="eastAsia"/>
          <w:sz w:val="24"/>
        </w:rPr>
        <w:t>钟</w:t>
      </w:r>
      <w:r>
        <w:rPr>
          <w:rFonts w:ascii="宋体" w:hAnsi="宋体" w:hint="eastAsia"/>
          <w:sz w:val="24"/>
        </w:rPr>
        <w:t xml:space="preserve">  </w:t>
      </w:r>
      <w:proofErr w:type="gramStart"/>
      <w:r>
        <w:rPr>
          <w:rFonts w:ascii="宋体" w:hAnsi="宋体" w:hint="eastAsia"/>
          <w:sz w:val="24"/>
        </w:rPr>
        <w:t>掘</w:t>
      </w:r>
      <w:proofErr w:type="gramEnd"/>
      <w:r>
        <w:rPr>
          <w:rFonts w:ascii="宋体" w:hAnsi="宋体" w:hint="eastAsia"/>
          <w:sz w:val="24"/>
        </w:rPr>
        <w:t xml:space="preserve">  </w:t>
      </w:r>
      <w:proofErr w:type="gramStart"/>
      <w:r>
        <w:rPr>
          <w:rFonts w:ascii="宋体" w:hAnsi="宋体" w:hint="eastAsia"/>
          <w:sz w:val="24"/>
        </w:rPr>
        <w:t>刘义伦</w:t>
      </w:r>
      <w:proofErr w:type="gramEnd"/>
      <w:r>
        <w:rPr>
          <w:rFonts w:ascii="宋体" w:hAnsi="宋体" w:hint="eastAsia"/>
          <w:sz w:val="24"/>
        </w:rPr>
        <w:t xml:space="preserve">  </w:t>
      </w:r>
      <w:r>
        <w:rPr>
          <w:rFonts w:ascii="宋体" w:hAnsi="宋体" w:hint="eastAsia"/>
          <w:sz w:val="24"/>
        </w:rPr>
        <w:t>刘少军</w:t>
      </w:r>
      <w:r>
        <w:rPr>
          <w:rFonts w:ascii="宋体" w:hAnsi="宋体" w:hint="eastAsia"/>
          <w:sz w:val="24"/>
        </w:rPr>
        <w:t xml:space="preserve">  </w:t>
      </w:r>
      <w:r>
        <w:rPr>
          <w:rFonts w:ascii="宋体" w:hAnsi="宋体" w:hint="eastAsia"/>
          <w:sz w:val="24"/>
        </w:rPr>
        <w:t>朱文辉</w:t>
      </w:r>
      <w:r>
        <w:rPr>
          <w:rFonts w:ascii="宋体" w:hAnsi="宋体" w:hint="eastAsia"/>
          <w:sz w:val="24"/>
        </w:rPr>
        <w:t xml:space="preserve">  </w:t>
      </w:r>
      <w:r>
        <w:rPr>
          <w:rFonts w:ascii="宋体" w:hAnsi="宋体" w:hint="eastAsia"/>
          <w:sz w:val="24"/>
        </w:rPr>
        <w:t>朱建新</w:t>
      </w:r>
      <w:r>
        <w:rPr>
          <w:rFonts w:ascii="宋体" w:hAnsi="宋体" w:hint="eastAsia"/>
          <w:sz w:val="24"/>
        </w:rPr>
        <w:t xml:space="preserve">  </w:t>
      </w:r>
      <w:r>
        <w:rPr>
          <w:rFonts w:ascii="宋体" w:hAnsi="宋体" w:hint="eastAsia"/>
          <w:sz w:val="24"/>
        </w:rPr>
        <w:t>李晓谦</w:t>
      </w:r>
      <w:r>
        <w:rPr>
          <w:rFonts w:ascii="宋体" w:hAnsi="宋体" w:hint="eastAsia"/>
          <w:sz w:val="24"/>
        </w:rPr>
        <w:t xml:space="preserve"> </w:t>
      </w:r>
      <w:r>
        <w:rPr>
          <w:rFonts w:ascii="宋体" w:hAnsi="宋体" w:hint="eastAsia"/>
          <w:sz w:val="24"/>
        </w:rPr>
        <w:t>吴运新</w:t>
      </w:r>
      <w:r>
        <w:rPr>
          <w:rFonts w:ascii="宋体" w:hAnsi="宋体" w:hint="eastAsia"/>
          <w:sz w:val="24"/>
        </w:rPr>
        <w:t xml:space="preserve">  </w:t>
      </w:r>
      <w:r>
        <w:rPr>
          <w:rFonts w:ascii="宋体" w:hAnsi="宋体" w:hint="eastAsia"/>
          <w:sz w:val="24"/>
        </w:rPr>
        <w:t>谭建平</w:t>
      </w:r>
      <w:r>
        <w:rPr>
          <w:rFonts w:ascii="宋体" w:hAnsi="宋体" w:hint="eastAsia"/>
          <w:sz w:val="24"/>
        </w:rPr>
        <w:t xml:space="preserve">  </w:t>
      </w:r>
      <w:r>
        <w:rPr>
          <w:rFonts w:ascii="宋体" w:hAnsi="宋体" w:hint="eastAsia"/>
          <w:sz w:val="24"/>
        </w:rPr>
        <w:t xml:space="preserve">         </w:t>
      </w:r>
      <w:r>
        <w:rPr>
          <w:rFonts w:ascii="宋体" w:hAnsi="宋体" w:hint="eastAsia"/>
          <w:sz w:val="24"/>
        </w:rPr>
        <w:t>蒋炳炎</w:t>
      </w:r>
      <w:r>
        <w:rPr>
          <w:rFonts w:ascii="宋体" w:hAnsi="宋体" w:hint="eastAsia"/>
          <w:sz w:val="24"/>
        </w:rPr>
        <w:t xml:space="preserve"> </w:t>
      </w:r>
      <w:r>
        <w:rPr>
          <w:rFonts w:ascii="宋体" w:hAnsi="宋体" w:hint="eastAsia"/>
          <w:sz w:val="24"/>
        </w:rPr>
        <w:t>王艾伦</w:t>
      </w:r>
      <w:r>
        <w:rPr>
          <w:rFonts w:ascii="宋体" w:hAnsi="宋体" w:hint="eastAsia"/>
          <w:sz w:val="24"/>
        </w:rPr>
        <w:t xml:space="preserve"> </w:t>
      </w:r>
      <w:r>
        <w:rPr>
          <w:rFonts w:ascii="宋体" w:hAnsi="宋体" w:hint="eastAsia"/>
          <w:sz w:val="24"/>
        </w:rPr>
        <w:t>杨忠炯</w:t>
      </w:r>
      <w:r>
        <w:rPr>
          <w:rFonts w:ascii="宋体" w:hAnsi="宋体" w:hint="eastAsia"/>
          <w:sz w:val="24"/>
        </w:rPr>
        <w:t xml:space="preserve">  </w:t>
      </w:r>
      <w:r>
        <w:rPr>
          <w:rFonts w:ascii="宋体" w:hAnsi="宋体" w:hint="eastAsia"/>
          <w:sz w:val="24"/>
        </w:rPr>
        <w:t>吴万荣</w:t>
      </w:r>
      <w:r>
        <w:rPr>
          <w:rFonts w:ascii="宋体" w:hAnsi="宋体" w:hint="eastAsia"/>
          <w:sz w:val="24"/>
        </w:rPr>
        <w:t xml:space="preserve">  </w:t>
      </w:r>
      <w:r>
        <w:rPr>
          <w:rFonts w:ascii="宋体" w:hAnsi="宋体" w:hint="eastAsia"/>
          <w:sz w:val="24"/>
        </w:rPr>
        <w:t>段吉安</w:t>
      </w:r>
      <w:r>
        <w:rPr>
          <w:rFonts w:ascii="宋体" w:hAnsi="宋体" w:hint="eastAsia"/>
          <w:sz w:val="24"/>
        </w:rPr>
        <w:t xml:space="preserve"> </w:t>
      </w:r>
      <w:r>
        <w:rPr>
          <w:rFonts w:ascii="宋体" w:hAnsi="宋体" w:hint="eastAsia"/>
          <w:sz w:val="24"/>
        </w:rPr>
        <w:t>张怀亮</w:t>
      </w:r>
      <w:r>
        <w:rPr>
          <w:rFonts w:ascii="宋体" w:hAnsi="宋体" w:hint="eastAsia"/>
          <w:sz w:val="24"/>
        </w:rPr>
        <w:t xml:space="preserve">   </w:t>
      </w:r>
    </w:p>
    <w:p w:rsidR="00000000" w:rsidRDefault="00003A9A">
      <w:pPr>
        <w:widowControl/>
        <w:numPr>
          <w:ilvl w:val="0"/>
          <w:numId w:val="1"/>
        </w:numPr>
        <w:spacing w:line="360" w:lineRule="auto"/>
        <w:ind w:left="420"/>
        <w:rPr>
          <w:rFonts w:ascii="宋体" w:hAnsi="宋体" w:cs="宋体" w:hint="eastAsia"/>
          <w:b/>
          <w:bCs/>
          <w:kern w:val="0"/>
          <w:sz w:val="28"/>
          <w:szCs w:val="28"/>
        </w:rPr>
      </w:pPr>
      <w:r>
        <w:rPr>
          <w:rFonts w:ascii="宋体" w:hAnsi="宋体" w:cs="宋体" w:hint="eastAsia"/>
          <w:b/>
          <w:bCs/>
          <w:kern w:val="0"/>
          <w:sz w:val="28"/>
          <w:szCs w:val="28"/>
        </w:rPr>
        <w:t>基本条件</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、热爱祖国，拥护中国共产党的领导，具有正确的政治立场和政治态度，能积极</w:t>
      </w:r>
      <w:proofErr w:type="gramStart"/>
      <w:r>
        <w:rPr>
          <w:rFonts w:ascii="宋体" w:hAnsi="宋体" w:cs="宋体" w:hint="eastAsia"/>
          <w:kern w:val="0"/>
          <w:sz w:val="24"/>
        </w:rPr>
        <w:t>践行</w:t>
      </w:r>
      <w:proofErr w:type="gramEnd"/>
      <w:r>
        <w:rPr>
          <w:rFonts w:ascii="宋体" w:hAnsi="宋体" w:cs="宋体" w:hint="eastAsia"/>
          <w:kern w:val="0"/>
          <w:sz w:val="24"/>
        </w:rPr>
        <w:t>社会主义核心价值观，愿意成为德智体美全面发展的社会主义事业建设者和接班人，遵纪守法，品行端正。</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、已获硕士学位人员或</w:t>
      </w:r>
      <w:r>
        <w:rPr>
          <w:rFonts w:ascii="宋体" w:hAnsi="宋体" w:cs="宋体" w:hint="eastAsia"/>
          <w:kern w:val="0"/>
          <w:sz w:val="24"/>
        </w:rPr>
        <w:t>2018</w:t>
      </w:r>
      <w:r>
        <w:rPr>
          <w:rFonts w:ascii="宋体" w:hAnsi="宋体" w:cs="宋体" w:hint="eastAsia"/>
          <w:kern w:val="0"/>
          <w:sz w:val="24"/>
        </w:rPr>
        <w:t>年应届硕士毕业生（</w:t>
      </w:r>
      <w:r>
        <w:rPr>
          <w:rFonts w:ascii="宋体" w:hAnsi="宋体" w:cs="宋体" w:hint="eastAsia"/>
          <w:kern w:val="0"/>
          <w:sz w:val="24"/>
        </w:rPr>
        <w:t>2018</w:t>
      </w:r>
      <w:r>
        <w:rPr>
          <w:rFonts w:ascii="宋体" w:hAnsi="宋体" w:cs="宋体" w:hint="eastAsia"/>
          <w:kern w:val="0"/>
          <w:sz w:val="24"/>
        </w:rPr>
        <w:t>年</w:t>
      </w:r>
      <w:r>
        <w:rPr>
          <w:rFonts w:ascii="宋体" w:hAnsi="宋体" w:cs="宋体" w:hint="eastAsia"/>
          <w:kern w:val="0"/>
          <w:sz w:val="24"/>
        </w:rPr>
        <w:t>9</w:t>
      </w:r>
      <w:r>
        <w:rPr>
          <w:rFonts w:ascii="宋体" w:hAnsi="宋体" w:cs="宋体" w:hint="eastAsia"/>
          <w:kern w:val="0"/>
          <w:sz w:val="24"/>
        </w:rPr>
        <w:t>月</w:t>
      </w:r>
      <w:r>
        <w:rPr>
          <w:rFonts w:ascii="宋体" w:hAnsi="宋体" w:cs="宋体" w:hint="eastAsia"/>
          <w:kern w:val="0"/>
          <w:sz w:val="24"/>
        </w:rPr>
        <w:t>1</w:t>
      </w:r>
      <w:r>
        <w:rPr>
          <w:rFonts w:ascii="宋体" w:hAnsi="宋体" w:cs="宋体" w:hint="eastAsia"/>
          <w:kern w:val="0"/>
          <w:sz w:val="24"/>
        </w:rPr>
        <w:t>日前毕业并取得学位），且第一学历为参加普通高考录取的全日制一本，并满足以下两条之一：①本科或硕士毕业学校为全国高水平大学（入选</w:t>
      </w:r>
      <w:proofErr w:type="gramStart"/>
      <w:r>
        <w:rPr>
          <w:rFonts w:ascii="宋体" w:hAnsi="宋体" w:cs="宋体" w:hint="eastAsia"/>
          <w:kern w:val="0"/>
          <w:sz w:val="24"/>
        </w:rPr>
        <w:t>国家双</w:t>
      </w:r>
      <w:proofErr w:type="gramEnd"/>
      <w:r>
        <w:rPr>
          <w:rFonts w:ascii="宋体" w:hAnsi="宋体" w:cs="宋体" w:hint="eastAsia"/>
          <w:kern w:val="0"/>
          <w:sz w:val="24"/>
        </w:rPr>
        <w:t>一流建设高校或原“</w:t>
      </w:r>
      <w:r>
        <w:rPr>
          <w:rFonts w:ascii="宋体" w:hAnsi="宋体" w:cs="宋体" w:hint="eastAsia"/>
          <w:kern w:val="0"/>
          <w:sz w:val="24"/>
        </w:rPr>
        <w:t>211</w:t>
      </w:r>
      <w:r>
        <w:rPr>
          <w:rFonts w:ascii="宋体" w:hAnsi="宋体" w:cs="宋体" w:hint="eastAsia"/>
          <w:kern w:val="0"/>
          <w:sz w:val="24"/>
        </w:rPr>
        <w:t>”工程</w:t>
      </w:r>
      <w:r>
        <w:rPr>
          <w:rFonts w:ascii="宋体" w:hAnsi="宋体" w:cs="宋体" w:hint="eastAsia"/>
          <w:kern w:val="0"/>
          <w:sz w:val="24"/>
        </w:rPr>
        <w:t>高校）；②本科或研究生所学专业为全国优势学科（入选</w:t>
      </w:r>
      <w:proofErr w:type="gramStart"/>
      <w:r>
        <w:rPr>
          <w:rFonts w:ascii="宋体" w:hAnsi="宋体" w:cs="宋体" w:hint="eastAsia"/>
          <w:kern w:val="0"/>
          <w:sz w:val="24"/>
        </w:rPr>
        <w:t>国家双</w:t>
      </w:r>
      <w:proofErr w:type="gramEnd"/>
      <w:r>
        <w:rPr>
          <w:rFonts w:ascii="宋体" w:hAnsi="宋体" w:cs="宋体" w:hint="eastAsia"/>
          <w:kern w:val="0"/>
          <w:sz w:val="24"/>
        </w:rPr>
        <w:t>一流建设学科或原国家重点学科）。</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、学业成绩优良，科研能力强，外语水平较高。</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4</w:t>
      </w:r>
      <w:r>
        <w:rPr>
          <w:rFonts w:ascii="宋体" w:hAnsi="宋体" w:cs="宋体" w:hint="eastAsia"/>
          <w:kern w:val="0"/>
          <w:sz w:val="24"/>
        </w:rPr>
        <w:t>、身心健康（符合教育部规定的研究生招考体检标准），能全脱产攻读。</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5</w:t>
      </w:r>
      <w:r>
        <w:rPr>
          <w:rFonts w:ascii="宋体" w:hAnsi="宋体" w:cs="宋体" w:hint="eastAsia"/>
          <w:kern w:val="0"/>
          <w:sz w:val="24"/>
        </w:rPr>
        <w:t>、对于个别学历不符合条件，但具有突出创新能力和特殊学术专长的考生，各二级培养单位可根据学科自身特点经过充分研究，最后经本单位党政联席会议讨论决定并报学校审核通过后公布执行。</w:t>
      </w:r>
    </w:p>
    <w:p w:rsidR="00000000" w:rsidRDefault="00003A9A">
      <w:pPr>
        <w:widowControl/>
        <w:numPr>
          <w:ilvl w:val="0"/>
          <w:numId w:val="1"/>
        </w:numPr>
        <w:spacing w:line="360" w:lineRule="auto"/>
        <w:ind w:left="420"/>
        <w:rPr>
          <w:rFonts w:ascii="宋体" w:hAnsi="宋体" w:cs="宋体" w:hint="eastAsia"/>
          <w:b/>
          <w:bCs/>
          <w:kern w:val="0"/>
          <w:sz w:val="28"/>
          <w:szCs w:val="28"/>
        </w:rPr>
      </w:pPr>
      <w:r>
        <w:rPr>
          <w:rFonts w:ascii="宋体" w:hAnsi="宋体" w:cs="宋体" w:hint="eastAsia"/>
          <w:b/>
          <w:bCs/>
          <w:kern w:val="0"/>
          <w:sz w:val="28"/>
          <w:szCs w:val="28"/>
        </w:rPr>
        <w:t>学历不符合条件的申请者需满足下述条件之一，并经招生领导小组无记名投票确定。</w:t>
      </w:r>
    </w:p>
    <w:p w:rsidR="00000000" w:rsidRDefault="00003A9A">
      <w:pPr>
        <w:widowControl/>
        <w:spacing w:line="360" w:lineRule="auto"/>
        <w:rPr>
          <w:rFonts w:ascii="宋体" w:hAnsi="宋体" w:cs="宋体" w:hint="eastAsia"/>
          <w:b/>
          <w:bCs/>
          <w:kern w:val="0"/>
          <w:sz w:val="28"/>
          <w:szCs w:val="28"/>
        </w:rPr>
      </w:pPr>
      <w:r>
        <w:rPr>
          <w:rFonts w:ascii="宋体" w:hAnsi="宋体" w:cs="宋体" w:hint="eastAsia"/>
          <w:b/>
          <w:bCs/>
          <w:kern w:val="0"/>
          <w:sz w:val="28"/>
          <w:szCs w:val="28"/>
        </w:rPr>
        <w:t xml:space="preserve">       </w:t>
      </w:r>
      <w:r>
        <w:rPr>
          <w:rFonts w:ascii="宋体" w:hAnsi="宋体" w:cs="宋体" w:hint="eastAsia"/>
          <w:b/>
          <w:bCs/>
          <w:kern w:val="0"/>
          <w:sz w:val="28"/>
          <w:szCs w:val="28"/>
        </w:rPr>
        <w:t>满足本科、硕士学历条件之一的申请人选择条件</w:t>
      </w:r>
      <w:r>
        <w:rPr>
          <w:rFonts w:ascii="宋体" w:hAnsi="宋体" w:cs="宋体" w:hint="eastAsia"/>
          <w:b/>
          <w:bCs/>
          <w:kern w:val="0"/>
          <w:sz w:val="28"/>
          <w:szCs w:val="28"/>
        </w:rPr>
        <w:t>：</w:t>
      </w:r>
    </w:p>
    <w:p w:rsidR="00000000" w:rsidRDefault="00003A9A">
      <w:pPr>
        <w:spacing w:line="440" w:lineRule="exact"/>
        <w:ind w:firstLineChars="270" w:firstLine="648"/>
        <w:jc w:val="left"/>
        <w:rPr>
          <w:rFonts w:ascii="宋体" w:hAnsi="宋体"/>
          <w:sz w:val="24"/>
        </w:rPr>
      </w:pPr>
      <w:r>
        <w:rPr>
          <w:rFonts w:ascii="宋体" w:hAnsi="宋体" w:hint="eastAsia"/>
          <w:sz w:val="24"/>
        </w:rPr>
        <w:lastRenderedPageBreak/>
        <w:t>1)</w:t>
      </w:r>
      <w:r>
        <w:rPr>
          <w:rFonts w:ascii="宋体" w:hAnsi="宋体" w:hint="eastAsia"/>
          <w:sz w:val="24"/>
        </w:rPr>
        <w:t>公开发表高水平学术论文，发表（含录用）</w:t>
      </w:r>
      <w:r>
        <w:rPr>
          <w:rFonts w:ascii="宋体" w:hAnsi="宋体" w:hint="eastAsia"/>
          <w:sz w:val="24"/>
        </w:rPr>
        <w:t>SCI</w:t>
      </w:r>
      <w:r>
        <w:rPr>
          <w:rFonts w:ascii="宋体" w:hAnsi="宋体" w:hint="eastAsia"/>
          <w:sz w:val="24"/>
        </w:rPr>
        <w:t>、</w:t>
      </w:r>
      <w:r>
        <w:rPr>
          <w:rFonts w:ascii="宋体" w:hAnsi="宋体" w:hint="eastAsia"/>
          <w:sz w:val="24"/>
        </w:rPr>
        <w:t>EI</w:t>
      </w:r>
      <w:r>
        <w:rPr>
          <w:rFonts w:ascii="宋体" w:hAnsi="宋体" w:hint="eastAsia"/>
          <w:sz w:val="24"/>
        </w:rPr>
        <w:t>论文</w:t>
      </w:r>
      <w:r>
        <w:rPr>
          <w:rFonts w:ascii="宋体" w:hAnsi="宋体" w:hint="eastAsia"/>
          <w:sz w:val="24"/>
        </w:rPr>
        <w:t>1</w:t>
      </w:r>
      <w:r>
        <w:rPr>
          <w:rFonts w:ascii="宋体" w:hAnsi="宋体" w:hint="eastAsia"/>
          <w:sz w:val="24"/>
        </w:rPr>
        <w:t>篇（申请人为第一作者或申请人为第二作者导师为第一作者</w:t>
      </w:r>
      <w:r>
        <w:rPr>
          <w:rFonts w:ascii="宋体" w:hAnsi="宋体" w:hint="eastAsia"/>
          <w:sz w:val="24"/>
        </w:rPr>
        <w:t>)</w:t>
      </w:r>
      <w:r>
        <w:rPr>
          <w:rFonts w:ascii="宋体" w:hAnsi="宋体" w:hint="eastAsia"/>
          <w:sz w:val="24"/>
        </w:rPr>
        <w:t>。</w:t>
      </w:r>
    </w:p>
    <w:p w:rsidR="00000000" w:rsidRDefault="00003A9A">
      <w:pPr>
        <w:spacing w:line="440" w:lineRule="exact"/>
        <w:ind w:firstLineChars="270" w:firstLine="648"/>
        <w:jc w:val="left"/>
        <w:rPr>
          <w:rFonts w:ascii="宋体" w:hAnsi="宋体"/>
          <w:sz w:val="24"/>
        </w:rPr>
      </w:pPr>
      <w:r>
        <w:rPr>
          <w:rFonts w:ascii="宋体" w:hAnsi="宋体" w:hint="eastAsia"/>
          <w:sz w:val="24"/>
        </w:rPr>
        <w:t xml:space="preserve"> 2</w:t>
      </w:r>
      <w:r>
        <w:rPr>
          <w:rFonts w:ascii="宋体" w:hAnsi="宋体" w:hint="eastAsia"/>
          <w:sz w:val="24"/>
        </w:rPr>
        <w:t>）发表（含录用）</w:t>
      </w:r>
      <w:r>
        <w:rPr>
          <w:rFonts w:ascii="宋体" w:hAnsi="宋体" w:hint="eastAsia"/>
          <w:sz w:val="24"/>
        </w:rPr>
        <w:t>CSCD</w:t>
      </w:r>
      <w:r>
        <w:rPr>
          <w:rFonts w:ascii="宋体" w:hAnsi="宋体" w:hint="eastAsia"/>
          <w:sz w:val="24"/>
        </w:rPr>
        <w:t>论文</w:t>
      </w:r>
      <w:r>
        <w:rPr>
          <w:rFonts w:ascii="宋体" w:hAnsi="宋体" w:hint="eastAsia"/>
          <w:sz w:val="24"/>
        </w:rPr>
        <w:t>2</w:t>
      </w:r>
      <w:r>
        <w:rPr>
          <w:rFonts w:ascii="宋体" w:hAnsi="宋体" w:hint="eastAsia"/>
          <w:sz w:val="24"/>
        </w:rPr>
        <w:t>篇（申请人为第一作者或申请人为第二作者导师为第一作者</w:t>
      </w:r>
      <w:r>
        <w:rPr>
          <w:rFonts w:ascii="宋体" w:hAnsi="宋体" w:hint="eastAsia"/>
          <w:sz w:val="24"/>
        </w:rPr>
        <w:t>)</w:t>
      </w:r>
      <w:r>
        <w:rPr>
          <w:rFonts w:ascii="宋体" w:hAnsi="宋体" w:hint="eastAsia"/>
          <w:sz w:val="24"/>
        </w:rPr>
        <w:t>。</w:t>
      </w:r>
    </w:p>
    <w:p w:rsidR="00000000" w:rsidRDefault="00003A9A">
      <w:pPr>
        <w:spacing w:line="440" w:lineRule="exact"/>
        <w:ind w:firstLineChars="270" w:firstLine="648"/>
        <w:jc w:val="left"/>
        <w:rPr>
          <w:rFonts w:ascii="宋体" w:hAnsi="宋体"/>
          <w:sz w:val="24"/>
        </w:rPr>
      </w:pPr>
      <w:r>
        <w:rPr>
          <w:rFonts w:ascii="宋体" w:hAnsi="宋体" w:hint="eastAsia"/>
          <w:sz w:val="24"/>
        </w:rPr>
        <w:t xml:space="preserve"> 3</w:t>
      </w:r>
      <w:r>
        <w:rPr>
          <w:rFonts w:ascii="宋体" w:hAnsi="宋体" w:hint="eastAsia"/>
          <w:sz w:val="24"/>
        </w:rPr>
        <w:t>）发表（含录用）其他期刊论文</w:t>
      </w:r>
      <w:r>
        <w:rPr>
          <w:rFonts w:ascii="宋体" w:hAnsi="宋体"/>
          <w:sz w:val="24"/>
        </w:rPr>
        <w:t>5</w:t>
      </w:r>
      <w:r>
        <w:rPr>
          <w:rFonts w:ascii="宋体" w:hAnsi="宋体" w:hint="eastAsia"/>
          <w:sz w:val="24"/>
        </w:rPr>
        <w:t>篇及以上</w:t>
      </w:r>
      <w:r>
        <w:rPr>
          <w:rFonts w:ascii="宋体" w:hAnsi="宋体" w:hint="eastAsia"/>
          <w:sz w:val="24"/>
        </w:rPr>
        <w:t>(</w:t>
      </w:r>
      <w:r>
        <w:rPr>
          <w:rFonts w:ascii="宋体" w:hAnsi="宋体" w:hint="eastAsia"/>
          <w:sz w:val="24"/>
        </w:rPr>
        <w:t>申请人为第一作者或申请人为第二作者导师为第一作者</w:t>
      </w:r>
      <w:r>
        <w:rPr>
          <w:rFonts w:ascii="宋体" w:hAnsi="宋体" w:hint="eastAsia"/>
          <w:sz w:val="24"/>
        </w:rPr>
        <w:t>)</w:t>
      </w:r>
      <w:r>
        <w:rPr>
          <w:rFonts w:ascii="宋体" w:hAnsi="宋体" w:hint="eastAsia"/>
          <w:sz w:val="24"/>
        </w:rPr>
        <w:t>。</w:t>
      </w:r>
    </w:p>
    <w:p w:rsidR="00000000" w:rsidRDefault="00003A9A">
      <w:pPr>
        <w:spacing w:line="440" w:lineRule="exact"/>
        <w:ind w:firstLineChars="270" w:firstLine="648"/>
        <w:jc w:val="left"/>
        <w:rPr>
          <w:rFonts w:ascii="宋体" w:hAnsi="宋体"/>
          <w:sz w:val="24"/>
        </w:rPr>
      </w:pPr>
      <w:r>
        <w:rPr>
          <w:rFonts w:ascii="宋体" w:hAnsi="宋体" w:hint="eastAsia"/>
          <w:sz w:val="24"/>
        </w:rPr>
        <w:t> 4)</w:t>
      </w:r>
      <w:r>
        <w:rPr>
          <w:rFonts w:ascii="宋体" w:hAnsi="宋体" w:hint="eastAsia"/>
          <w:sz w:val="24"/>
        </w:rPr>
        <w:t>获得授权的发明专利</w:t>
      </w:r>
      <w:r>
        <w:rPr>
          <w:rFonts w:ascii="宋体" w:hAnsi="宋体" w:hint="eastAsia"/>
          <w:sz w:val="24"/>
        </w:rPr>
        <w:t>1</w:t>
      </w:r>
      <w:r>
        <w:rPr>
          <w:rFonts w:ascii="宋体" w:hAnsi="宋体" w:hint="eastAsia"/>
          <w:sz w:val="24"/>
        </w:rPr>
        <w:t>项</w:t>
      </w:r>
      <w:r>
        <w:rPr>
          <w:rFonts w:ascii="宋体" w:hAnsi="宋体" w:hint="eastAsia"/>
          <w:sz w:val="24"/>
        </w:rPr>
        <w:t>(</w:t>
      </w:r>
      <w:r>
        <w:rPr>
          <w:rFonts w:ascii="宋体" w:hAnsi="宋体" w:hint="eastAsia"/>
          <w:sz w:val="24"/>
        </w:rPr>
        <w:t>申请人第一发明人，或申请人为第二发明人导师为第一发明人</w:t>
      </w:r>
      <w:r>
        <w:rPr>
          <w:rFonts w:ascii="宋体" w:hAnsi="宋体" w:hint="eastAsia"/>
          <w:sz w:val="24"/>
        </w:rPr>
        <w:t>)</w:t>
      </w:r>
      <w:r>
        <w:rPr>
          <w:rFonts w:ascii="宋体" w:hAnsi="宋体" w:hint="eastAsia"/>
          <w:sz w:val="24"/>
        </w:rPr>
        <w:t>及发表（含录用）</w:t>
      </w:r>
      <w:r>
        <w:rPr>
          <w:rFonts w:ascii="宋体" w:hAnsi="宋体" w:hint="eastAsia"/>
          <w:sz w:val="24"/>
        </w:rPr>
        <w:t>CSCD</w:t>
      </w:r>
      <w:r>
        <w:rPr>
          <w:rFonts w:ascii="宋体" w:hAnsi="宋体" w:hint="eastAsia"/>
          <w:sz w:val="24"/>
        </w:rPr>
        <w:t>论文一篇以上。</w:t>
      </w:r>
    </w:p>
    <w:p w:rsidR="00000000" w:rsidRDefault="00003A9A">
      <w:pPr>
        <w:spacing w:line="440" w:lineRule="exact"/>
        <w:ind w:firstLineChars="270" w:firstLine="648"/>
        <w:jc w:val="left"/>
        <w:rPr>
          <w:rFonts w:ascii="宋体" w:hAnsi="宋体"/>
          <w:sz w:val="24"/>
        </w:rPr>
      </w:pPr>
      <w:r>
        <w:rPr>
          <w:rFonts w:ascii="宋体" w:hAnsi="宋体" w:hint="eastAsia"/>
          <w:sz w:val="24"/>
        </w:rPr>
        <w:t> 5)</w:t>
      </w:r>
      <w:r>
        <w:rPr>
          <w:rFonts w:ascii="宋体" w:hAnsi="宋体" w:hint="eastAsia"/>
          <w:sz w:val="24"/>
        </w:rPr>
        <w:t>获得全国大学生竞赛二等奖</w:t>
      </w:r>
      <w:r>
        <w:rPr>
          <w:rFonts w:ascii="宋体" w:hAnsi="宋体" w:hint="eastAsia"/>
          <w:sz w:val="24"/>
        </w:rPr>
        <w:t>1</w:t>
      </w:r>
      <w:r>
        <w:rPr>
          <w:rFonts w:ascii="宋体" w:hAnsi="宋体" w:hint="eastAsia"/>
          <w:sz w:val="24"/>
        </w:rPr>
        <w:t>项以上及发表（含录用）其他期刊论文</w:t>
      </w:r>
      <w:r>
        <w:rPr>
          <w:rFonts w:ascii="宋体" w:hAnsi="宋体" w:hint="eastAsia"/>
          <w:sz w:val="24"/>
        </w:rPr>
        <w:t>1</w:t>
      </w:r>
      <w:r>
        <w:rPr>
          <w:rFonts w:ascii="宋体" w:hAnsi="宋体" w:hint="eastAsia"/>
          <w:sz w:val="24"/>
        </w:rPr>
        <w:t>篇以上</w:t>
      </w:r>
      <w:r>
        <w:rPr>
          <w:rFonts w:ascii="宋体" w:hAnsi="宋体" w:hint="eastAsia"/>
          <w:sz w:val="24"/>
        </w:rPr>
        <w:t>。</w:t>
      </w:r>
    </w:p>
    <w:p w:rsidR="00000000" w:rsidRDefault="00003A9A">
      <w:pPr>
        <w:spacing w:line="440" w:lineRule="exact"/>
        <w:ind w:firstLineChars="300" w:firstLine="723"/>
        <w:jc w:val="left"/>
        <w:rPr>
          <w:rFonts w:ascii="宋体" w:hAnsi="宋体" w:cs="宋体" w:hint="eastAsia"/>
          <w:kern w:val="0"/>
          <w:sz w:val="24"/>
        </w:rPr>
      </w:pPr>
      <w:r>
        <w:rPr>
          <w:rFonts w:ascii="宋体" w:hAnsi="宋体" w:hint="eastAsia"/>
          <w:b/>
          <w:sz w:val="24"/>
        </w:rPr>
        <w:t>本科、硕士学历均不满足条件的申请人条件：</w:t>
      </w:r>
      <w:r>
        <w:rPr>
          <w:rFonts w:ascii="宋体" w:hAnsi="宋体" w:hint="eastAsia"/>
          <w:sz w:val="24"/>
        </w:rPr>
        <w:t>发表（含录用）</w:t>
      </w:r>
      <w:r>
        <w:rPr>
          <w:rFonts w:ascii="宋体" w:hAnsi="宋体" w:hint="eastAsia"/>
          <w:sz w:val="24"/>
        </w:rPr>
        <w:t>SCI</w:t>
      </w:r>
      <w:r>
        <w:rPr>
          <w:rFonts w:ascii="宋体" w:hAnsi="宋体" w:hint="eastAsia"/>
          <w:sz w:val="24"/>
        </w:rPr>
        <w:t>论文</w:t>
      </w:r>
      <w:r>
        <w:rPr>
          <w:rFonts w:ascii="宋体" w:hAnsi="宋体" w:hint="eastAsia"/>
          <w:sz w:val="24"/>
        </w:rPr>
        <w:t>1</w:t>
      </w:r>
      <w:r>
        <w:rPr>
          <w:rFonts w:ascii="宋体" w:hAnsi="宋体" w:hint="eastAsia"/>
          <w:sz w:val="24"/>
        </w:rPr>
        <w:t>篇及其它论文</w:t>
      </w:r>
      <w:r>
        <w:rPr>
          <w:rFonts w:ascii="宋体" w:hAnsi="宋体" w:hint="eastAsia"/>
          <w:sz w:val="24"/>
        </w:rPr>
        <w:t>1</w:t>
      </w:r>
      <w:r>
        <w:rPr>
          <w:rFonts w:ascii="宋体" w:hAnsi="宋体" w:hint="eastAsia"/>
          <w:sz w:val="24"/>
        </w:rPr>
        <w:t>篇以上（申请人为第一作者或申请人为第二作者导师为第一作者</w:t>
      </w:r>
      <w:r>
        <w:rPr>
          <w:rFonts w:ascii="宋体" w:hAnsi="宋体" w:hint="eastAsia"/>
          <w:sz w:val="24"/>
        </w:rPr>
        <w:t>)</w:t>
      </w:r>
      <w:r>
        <w:rPr>
          <w:rFonts w:ascii="宋体" w:hAnsi="宋体" w:hint="eastAsia"/>
          <w:sz w:val="24"/>
        </w:rPr>
        <w:t>。</w:t>
      </w:r>
    </w:p>
    <w:p w:rsidR="00000000" w:rsidRDefault="00003A9A">
      <w:pPr>
        <w:widowControl/>
        <w:spacing w:line="360" w:lineRule="auto"/>
        <w:ind w:left="420"/>
        <w:rPr>
          <w:rFonts w:ascii="宋体" w:hAnsi="宋体" w:cs="宋体" w:hint="eastAsia"/>
          <w:kern w:val="0"/>
          <w:sz w:val="24"/>
        </w:rPr>
      </w:pPr>
      <w:r>
        <w:rPr>
          <w:rFonts w:ascii="宋体" w:hAnsi="宋体" w:cs="宋体" w:hint="eastAsia"/>
          <w:b/>
          <w:bCs/>
          <w:kern w:val="0"/>
          <w:sz w:val="28"/>
          <w:szCs w:val="28"/>
        </w:rPr>
        <w:t>四</w:t>
      </w:r>
      <w:r>
        <w:rPr>
          <w:rFonts w:ascii="宋体" w:hAnsi="宋体" w:cs="宋体" w:hint="eastAsia"/>
          <w:b/>
          <w:bCs/>
          <w:kern w:val="0"/>
          <w:sz w:val="28"/>
          <w:szCs w:val="28"/>
        </w:rPr>
        <w:t>、考生网上报名及报考费缴纳</w:t>
      </w:r>
    </w:p>
    <w:p w:rsidR="00000000" w:rsidRDefault="00003A9A">
      <w:pPr>
        <w:widowControl/>
        <w:spacing w:line="360" w:lineRule="auto"/>
        <w:ind w:left="420" w:firstLine="480"/>
        <w:rPr>
          <w:rFonts w:ascii="宋体" w:hAnsi="宋体" w:cs="宋体" w:hint="eastAsia"/>
          <w:kern w:val="0"/>
          <w:sz w:val="24"/>
        </w:rPr>
      </w:pPr>
      <w:r>
        <w:rPr>
          <w:rFonts w:ascii="宋体" w:hAnsi="宋体" w:cs="宋体" w:hint="eastAsia"/>
          <w:kern w:val="0"/>
          <w:sz w:val="24"/>
        </w:rPr>
        <w:t>拟报考我校并满足上述基本条件的考生于</w:t>
      </w:r>
      <w:r>
        <w:rPr>
          <w:rFonts w:ascii="宋体" w:hAnsi="宋体" w:cs="宋体" w:hint="eastAsia"/>
          <w:kern w:val="0"/>
          <w:sz w:val="24"/>
        </w:rPr>
        <w:t>2017</w:t>
      </w:r>
      <w:r>
        <w:rPr>
          <w:rFonts w:ascii="宋体" w:hAnsi="宋体" w:cs="宋体" w:hint="eastAsia"/>
          <w:kern w:val="0"/>
          <w:sz w:val="24"/>
        </w:rPr>
        <w:t>年</w:t>
      </w:r>
      <w:r>
        <w:rPr>
          <w:rFonts w:ascii="宋体" w:hAnsi="宋体" w:cs="宋体" w:hint="eastAsia"/>
          <w:kern w:val="0"/>
          <w:sz w:val="24"/>
        </w:rPr>
        <w:t>11</w:t>
      </w:r>
      <w:r>
        <w:rPr>
          <w:rFonts w:ascii="宋体" w:hAnsi="宋体" w:cs="宋体" w:hint="eastAsia"/>
          <w:kern w:val="0"/>
          <w:sz w:val="24"/>
        </w:rPr>
        <w:t>月</w:t>
      </w:r>
      <w:r>
        <w:rPr>
          <w:rFonts w:ascii="宋体" w:hAnsi="宋体" w:cs="宋体" w:hint="eastAsia"/>
          <w:kern w:val="0"/>
          <w:sz w:val="24"/>
        </w:rPr>
        <w:t>21</w:t>
      </w:r>
      <w:r>
        <w:rPr>
          <w:rFonts w:ascii="宋体" w:hAnsi="宋体" w:cs="宋体" w:hint="eastAsia"/>
          <w:kern w:val="0"/>
          <w:sz w:val="24"/>
        </w:rPr>
        <w:t>日—</w:t>
      </w:r>
      <w:r>
        <w:rPr>
          <w:rFonts w:ascii="宋体" w:hAnsi="宋体" w:cs="宋体" w:hint="eastAsia"/>
          <w:kern w:val="0"/>
          <w:sz w:val="24"/>
        </w:rPr>
        <w:t>12</w:t>
      </w:r>
      <w:r>
        <w:rPr>
          <w:rFonts w:ascii="宋体" w:hAnsi="宋体" w:cs="宋体" w:hint="eastAsia"/>
          <w:kern w:val="0"/>
          <w:sz w:val="24"/>
        </w:rPr>
        <w:t>月</w:t>
      </w:r>
      <w:r>
        <w:rPr>
          <w:rFonts w:ascii="宋体" w:hAnsi="宋体" w:cs="宋体" w:hint="eastAsia"/>
          <w:kern w:val="0"/>
          <w:sz w:val="24"/>
        </w:rPr>
        <w:t>5</w:t>
      </w:r>
      <w:r>
        <w:rPr>
          <w:rFonts w:ascii="宋体" w:hAnsi="宋体" w:cs="宋体" w:hint="eastAsia"/>
          <w:kern w:val="0"/>
          <w:sz w:val="24"/>
        </w:rPr>
        <w:t>日登录中国研究生招生信息网</w:t>
      </w:r>
      <w:r>
        <w:rPr>
          <w:rFonts w:ascii="宋体" w:hAnsi="宋体" w:cs="宋体" w:hint="eastAsia"/>
          <w:kern w:val="0"/>
          <w:sz w:val="24"/>
        </w:rPr>
        <w:t>(</w:t>
      </w:r>
      <w:hyperlink r:id="rId7" w:history="1">
        <w:r>
          <w:rPr>
            <w:rFonts w:ascii="宋体" w:hAnsi="宋体" w:cs="宋体" w:hint="eastAsia"/>
            <w:color w:val="0000FF"/>
            <w:kern w:val="0"/>
            <w:sz w:val="24"/>
            <w:u w:val="single"/>
          </w:rPr>
          <w:t>http://yz.chsi.com.cn/bsbm</w:t>
        </w:r>
      </w:hyperlink>
      <w:r>
        <w:rPr>
          <w:rFonts w:ascii="宋体" w:hAnsi="宋体" w:cs="宋体" w:hint="eastAsia"/>
          <w:kern w:val="0"/>
          <w:sz w:val="24"/>
        </w:rPr>
        <w:t>，博士生网上报名系统</w:t>
      </w:r>
      <w:r>
        <w:rPr>
          <w:rFonts w:ascii="宋体" w:hAnsi="宋体" w:cs="宋体" w:hint="eastAsia"/>
          <w:kern w:val="0"/>
          <w:sz w:val="24"/>
        </w:rPr>
        <w:t>)</w:t>
      </w:r>
      <w:r>
        <w:rPr>
          <w:rFonts w:ascii="宋体" w:hAnsi="宋体" w:cs="宋体" w:hint="eastAsia"/>
          <w:kern w:val="0"/>
          <w:sz w:val="24"/>
        </w:rPr>
        <w:t>，先行注册，注册成功后进入报名系统，按照网上说明和网上报名步骤填写提交相关信息，</w:t>
      </w:r>
      <w:r>
        <w:rPr>
          <w:rFonts w:ascii="宋体" w:hAnsi="宋体" w:cs="宋体" w:hint="eastAsia"/>
          <w:kern w:val="0"/>
          <w:sz w:val="24"/>
        </w:rPr>
        <w:t>同时上传照片和身份证复印件。在职考生报考类别选择“定向就业”，并填写正确定向就业单位。</w:t>
      </w:r>
    </w:p>
    <w:p w:rsidR="00000000" w:rsidRDefault="00003A9A">
      <w:pPr>
        <w:widowControl/>
        <w:spacing w:line="360" w:lineRule="auto"/>
        <w:ind w:firstLine="960"/>
        <w:rPr>
          <w:rFonts w:ascii="宋体" w:hAnsi="宋体" w:cs="宋体" w:hint="eastAsia"/>
          <w:kern w:val="0"/>
          <w:sz w:val="24"/>
        </w:rPr>
      </w:pPr>
      <w:r>
        <w:rPr>
          <w:rFonts w:ascii="宋体" w:hAnsi="宋体" w:cs="宋体" w:hint="eastAsia"/>
          <w:kern w:val="0"/>
          <w:sz w:val="24"/>
        </w:rPr>
        <w:t>缴纳报考费：标准为</w:t>
      </w:r>
      <w:r>
        <w:rPr>
          <w:rFonts w:ascii="宋体" w:hAnsi="宋体" w:cs="宋体" w:hint="eastAsia"/>
          <w:kern w:val="0"/>
          <w:sz w:val="24"/>
        </w:rPr>
        <w:t>350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人。</w:t>
      </w:r>
    </w:p>
    <w:p w:rsidR="00000000" w:rsidRDefault="00003A9A">
      <w:pPr>
        <w:widowControl/>
        <w:spacing w:line="360" w:lineRule="auto"/>
        <w:ind w:left="479" w:firstLine="480"/>
        <w:rPr>
          <w:rFonts w:ascii="宋体" w:hAnsi="宋体" w:cs="宋体" w:hint="eastAsia"/>
          <w:kern w:val="0"/>
          <w:sz w:val="24"/>
        </w:rPr>
      </w:pPr>
      <w:r>
        <w:rPr>
          <w:rFonts w:ascii="宋体" w:hAnsi="宋体" w:cs="宋体" w:hint="eastAsia"/>
          <w:kern w:val="0"/>
          <w:sz w:val="24"/>
        </w:rPr>
        <w:t>支付要求：</w:t>
      </w:r>
      <w:r>
        <w:rPr>
          <w:rFonts w:ascii="宋体" w:hAnsi="宋体" w:cs="宋体" w:hint="eastAsia"/>
          <w:kern w:val="0"/>
          <w:sz w:val="24"/>
        </w:rPr>
        <w:t>2017</w:t>
      </w:r>
      <w:r>
        <w:rPr>
          <w:rFonts w:ascii="宋体" w:hAnsi="宋体" w:cs="宋体" w:hint="eastAsia"/>
          <w:kern w:val="0"/>
          <w:sz w:val="24"/>
        </w:rPr>
        <w:t>年</w:t>
      </w:r>
      <w:r>
        <w:rPr>
          <w:rFonts w:ascii="宋体" w:hAnsi="宋体" w:cs="宋体" w:hint="eastAsia"/>
          <w:kern w:val="0"/>
          <w:sz w:val="24"/>
        </w:rPr>
        <w:t>12</w:t>
      </w:r>
      <w:r>
        <w:rPr>
          <w:rFonts w:ascii="宋体" w:hAnsi="宋体" w:cs="宋体" w:hint="eastAsia"/>
          <w:kern w:val="0"/>
          <w:sz w:val="24"/>
        </w:rPr>
        <w:t>月</w:t>
      </w:r>
      <w:r>
        <w:rPr>
          <w:rFonts w:ascii="宋体" w:hAnsi="宋体" w:cs="宋体" w:hint="eastAsia"/>
          <w:kern w:val="0"/>
          <w:sz w:val="24"/>
        </w:rPr>
        <w:t>6</w:t>
      </w:r>
      <w:r>
        <w:rPr>
          <w:rFonts w:ascii="宋体" w:hAnsi="宋体" w:cs="宋体" w:hint="eastAsia"/>
          <w:kern w:val="0"/>
          <w:sz w:val="24"/>
        </w:rPr>
        <w:t>日</w:t>
      </w:r>
      <w:r>
        <w:rPr>
          <w:rFonts w:ascii="宋体" w:hAnsi="宋体" w:cs="宋体" w:hint="eastAsia"/>
          <w:kern w:val="0"/>
          <w:sz w:val="24"/>
        </w:rPr>
        <w:t>17:00</w:t>
      </w:r>
      <w:r>
        <w:rPr>
          <w:rFonts w:ascii="宋体" w:hAnsi="宋体" w:cs="宋体" w:hint="eastAsia"/>
          <w:kern w:val="0"/>
          <w:sz w:val="24"/>
        </w:rPr>
        <w:t>前按报名网站要求完成网上支付报考费。报考</w:t>
      </w:r>
      <w:proofErr w:type="gramStart"/>
      <w:r>
        <w:rPr>
          <w:rFonts w:ascii="宋体" w:hAnsi="宋体" w:cs="宋体" w:hint="eastAsia"/>
          <w:kern w:val="0"/>
          <w:sz w:val="24"/>
        </w:rPr>
        <w:t>费通过</w:t>
      </w:r>
      <w:proofErr w:type="gramEnd"/>
      <w:r>
        <w:rPr>
          <w:rFonts w:ascii="宋体" w:hAnsi="宋体" w:cs="宋体" w:hint="eastAsia"/>
          <w:kern w:val="0"/>
          <w:sz w:val="24"/>
        </w:rPr>
        <w:t>报名网站只需支付一次，报考费支付后（包括多缴情况）一律不退还。</w:t>
      </w:r>
    </w:p>
    <w:p w:rsidR="00000000" w:rsidRDefault="00003A9A">
      <w:pPr>
        <w:widowControl/>
        <w:spacing w:line="360" w:lineRule="auto"/>
        <w:ind w:left="420"/>
        <w:rPr>
          <w:rFonts w:ascii="宋体" w:hAnsi="宋体" w:cs="宋体" w:hint="eastAsia"/>
          <w:b/>
          <w:bCs/>
          <w:kern w:val="0"/>
          <w:sz w:val="28"/>
          <w:szCs w:val="28"/>
        </w:rPr>
      </w:pPr>
      <w:r>
        <w:rPr>
          <w:rFonts w:ascii="宋体" w:hAnsi="宋体" w:cs="宋体" w:hint="eastAsia"/>
          <w:b/>
          <w:bCs/>
          <w:kern w:val="0"/>
          <w:sz w:val="28"/>
          <w:szCs w:val="28"/>
        </w:rPr>
        <w:t>五</w:t>
      </w:r>
      <w:r>
        <w:rPr>
          <w:rFonts w:ascii="宋体" w:hAnsi="宋体" w:cs="宋体" w:hint="eastAsia"/>
          <w:b/>
          <w:bCs/>
          <w:kern w:val="0"/>
          <w:sz w:val="28"/>
          <w:szCs w:val="28"/>
        </w:rPr>
        <w:t>、资格审查</w:t>
      </w:r>
    </w:p>
    <w:p w:rsidR="00000000" w:rsidRDefault="00003A9A">
      <w:pPr>
        <w:widowControl/>
        <w:spacing w:line="360" w:lineRule="auto"/>
        <w:ind w:left="420" w:firstLine="480"/>
        <w:rPr>
          <w:rFonts w:ascii="宋体" w:hAnsi="宋体" w:cs="宋体" w:hint="eastAsia"/>
          <w:kern w:val="0"/>
          <w:sz w:val="24"/>
        </w:rPr>
      </w:pPr>
      <w:r>
        <w:rPr>
          <w:rFonts w:ascii="宋体" w:hAnsi="宋体" w:cs="宋体" w:hint="eastAsia"/>
          <w:kern w:val="0"/>
          <w:sz w:val="24"/>
        </w:rPr>
        <w:t>完成网上报名及缴费考生考核前严格按报考条件对考生集中进行资格审查。凡未进行资格审查或资格审查未通过的考生一律不予考核和录取。参加考核考生必须提供以下材料进行资格审查：</w:t>
      </w:r>
      <w:r>
        <w:rPr>
          <w:rFonts w:ascii="宋体" w:hAnsi="宋体" w:cs="宋体" w:hint="eastAsia"/>
          <w:kern w:val="0"/>
          <w:sz w:val="24"/>
        </w:rPr>
        <w:t xml:space="preserve"> </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、《中南大学</w:t>
      </w:r>
      <w:r>
        <w:rPr>
          <w:rFonts w:ascii="宋体" w:hAnsi="宋体" w:cs="宋体" w:hint="eastAsia"/>
          <w:kern w:val="0"/>
          <w:sz w:val="24"/>
        </w:rPr>
        <w:t>2018</w:t>
      </w:r>
      <w:r>
        <w:rPr>
          <w:rFonts w:ascii="宋体" w:hAnsi="宋体" w:cs="宋体" w:hint="eastAsia"/>
          <w:kern w:val="0"/>
          <w:sz w:val="24"/>
        </w:rPr>
        <w:t>年申请考核制博士研究生申请考核表》</w:t>
      </w:r>
      <w:r>
        <w:rPr>
          <w:rFonts w:ascii="宋体" w:hAnsi="宋体" w:cs="宋体" w:hint="eastAsia"/>
          <w:kern w:val="0"/>
          <w:sz w:val="24"/>
        </w:rPr>
        <w:t>；</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、《博士学位研究生网上报名信息简表》（报名网站下载）。表中“考生所在单位人事部门意见”签署说明：</w:t>
      </w:r>
      <w:r>
        <w:rPr>
          <w:rFonts w:ascii="Calibri" w:hAnsi="Calibri" w:cs="宋体"/>
          <w:kern w:val="0"/>
          <w:szCs w:val="21"/>
        </w:rPr>
        <w:t>1</w:t>
      </w:r>
      <w:r>
        <w:rPr>
          <w:rFonts w:ascii="宋体" w:hAnsi="宋体" w:cs="宋体" w:hint="eastAsia"/>
          <w:kern w:val="0"/>
          <w:sz w:val="24"/>
        </w:rPr>
        <w:t>非在职（报考非定向就业）考生无需签署！</w:t>
      </w:r>
      <w:r>
        <w:rPr>
          <w:rFonts w:ascii="Calibri" w:hAnsi="Calibri" w:cs="宋体"/>
          <w:kern w:val="0"/>
          <w:szCs w:val="21"/>
        </w:rPr>
        <w:t>2</w:t>
      </w:r>
      <w:r>
        <w:rPr>
          <w:rFonts w:ascii="宋体" w:hAnsi="宋体" w:cs="宋体" w:hint="eastAsia"/>
          <w:kern w:val="0"/>
          <w:sz w:val="24"/>
        </w:rPr>
        <w:t>在职考生（报考定向就业）须明确“是否定向就业和是否脱产攻读意见！”，并签章！</w:t>
      </w:r>
      <w:r>
        <w:rPr>
          <w:rFonts w:ascii="宋体" w:hAnsi="宋体" w:cs="宋体" w:hint="eastAsia"/>
          <w:kern w:val="0"/>
          <w:sz w:val="24"/>
        </w:rPr>
        <w:t xml:space="preserve"> </w:t>
      </w:r>
    </w:p>
    <w:p w:rsidR="00000000" w:rsidRDefault="00003A9A">
      <w:pPr>
        <w:widowControl/>
        <w:jc w:val="left"/>
        <w:rPr>
          <w:rFonts w:ascii="宋体" w:hAnsi="宋体" w:cs="宋体" w:hint="eastAsia"/>
          <w:kern w:val="0"/>
          <w:sz w:val="24"/>
        </w:rPr>
      </w:pPr>
      <w:r>
        <w:rPr>
          <w:rFonts w:ascii="宋体" w:hAnsi="宋体" w:cs="宋体" w:hint="eastAsia"/>
          <w:kern w:val="0"/>
          <w:sz w:val="24"/>
        </w:rPr>
        <w:t xml:space="preserve">    3</w:t>
      </w:r>
      <w:r>
        <w:rPr>
          <w:rFonts w:ascii="宋体" w:hAnsi="宋体" w:cs="宋体" w:hint="eastAsia"/>
          <w:kern w:val="0"/>
          <w:sz w:val="24"/>
        </w:rPr>
        <w:t>、中南大学机电工程学院</w:t>
      </w:r>
      <w:r>
        <w:rPr>
          <w:rFonts w:ascii="宋体" w:hAnsi="宋体" w:cs="宋体" w:hint="eastAsia"/>
          <w:kern w:val="0"/>
          <w:sz w:val="24"/>
        </w:rPr>
        <w:t>2018</w:t>
      </w:r>
      <w:r>
        <w:rPr>
          <w:rFonts w:ascii="宋体" w:hAnsi="宋体" w:cs="宋体" w:hint="eastAsia"/>
          <w:kern w:val="0"/>
          <w:sz w:val="24"/>
        </w:rPr>
        <w:t>年博士（硕博连读、申请考核制）政审表（见附件</w:t>
      </w:r>
      <w:r>
        <w:rPr>
          <w:rFonts w:ascii="宋体" w:hAnsi="宋体" w:cs="宋体" w:hint="eastAsia"/>
          <w:kern w:val="0"/>
          <w:sz w:val="24"/>
        </w:rPr>
        <w:t>1</w:t>
      </w:r>
      <w:r>
        <w:rPr>
          <w:rFonts w:ascii="宋体" w:hAnsi="宋体" w:cs="宋体" w:hint="eastAsia"/>
          <w:kern w:val="0"/>
          <w:sz w:val="24"/>
        </w:rPr>
        <w:t>）</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4</w:t>
      </w:r>
      <w:r>
        <w:rPr>
          <w:rFonts w:ascii="宋体" w:hAnsi="宋体" w:cs="宋体" w:hint="eastAsia"/>
          <w:kern w:val="0"/>
          <w:sz w:val="24"/>
        </w:rPr>
        <w:t>、身份证原件及复印件；</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5</w:t>
      </w:r>
      <w:r>
        <w:rPr>
          <w:rFonts w:ascii="宋体" w:hAnsi="宋体" w:cs="宋体" w:hint="eastAsia"/>
          <w:kern w:val="0"/>
          <w:sz w:val="24"/>
        </w:rPr>
        <w:t>、研究生证原件及复印件（限应届硕士生）；</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6</w:t>
      </w:r>
      <w:r>
        <w:rPr>
          <w:rFonts w:ascii="宋体" w:hAnsi="宋体" w:cs="宋体" w:hint="eastAsia"/>
          <w:kern w:val="0"/>
          <w:sz w:val="24"/>
        </w:rPr>
        <w:t>、硕士课程学习成绩单；</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lastRenderedPageBreak/>
        <w:t>7</w:t>
      </w:r>
      <w:r>
        <w:rPr>
          <w:rFonts w:ascii="宋体" w:hAnsi="宋体" w:cs="宋体" w:hint="eastAsia"/>
          <w:kern w:val="0"/>
          <w:sz w:val="24"/>
        </w:rPr>
        <w:t>、硕士毕业证原件及复印件、硕士学位证原件及复印件；</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8</w:t>
      </w:r>
      <w:r>
        <w:rPr>
          <w:rFonts w:ascii="宋体" w:hAnsi="宋体" w:cs="宋体" w:hint="eastAsia"/>
          <w:kern w:val="0"/>
          <w:sz w:val="24"/>
        </w:rPr>
        <w:t>、本科毕业证原件及复印件、学士学位证原件及复印</w:t>
      </w:r>
      <w:r>
        <w:rPr>
          <w:rFonts w:ascii="宋体" w:hAnsi="宋体" w:cs="宋体" w:hint="eastAsia"/>
          <w:kern w:val="0"/>
          <w:sz w:val="24"/>
        </w:rPr>
        <w:t>件；</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9</w:t>
      </w:r>
      <w:r>
        <w:rPr>
          <w:rFonts w:ascii="宋体" w:hAnsi="宋体" w:cs="宋体" w:hint="eastAsia"/>
          <w:kern w:val="0"/>
          <w:sz w:val="24"/>
        </w:rPr>
        <w:t>、英语四、六级证书或其它水平考试成绩证书原件及复印件；</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10</w:t>
      </w:r>
      <w:r>
        <w:rPr>
          <w:rFonts w:ascii="宋体" w:hAnsi="宋体" w:cs="宋体" w:hint="eastAsia"/>
          <w:kern w:val="0"/>
          <w:sz w:val="24"/>
        </w:rPr>
        <w:t>、专家推荐书</w:t>
      </w:r>
      <w:r>
        <w:rPr>
          <w:rFonts w:ascii="宋体" w:hAnsi="宋体" w:cs="宋体" w:hint="eastAsia"/>
          <w:kern w:val="0"/>
          <w:sz w:val="24"/>
        </w:rPr>
        <w:t>2</w:t>
      </w:r>
      <w:r>
        <w:rPr>
          <w:rFonts w:ascii="宋体" w:hAnsi="宋体" w:cs="宋体" w:hint="eastAsia"/>
          <w:kern w:val="0"/>
          <w:sz w:val="24"/>
        </w:rPr>
        <w:t>份；</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11</w:t>
      </w:r>
      <w:r>
        <w:rPr>
          <w:rFonts w:ascii="宋体" w:hAnsi="宋体" w:cs="宋体" w:hint="eastAsia"/>
          <w:kern w:val="0"/>
          <w:sz w:val="24"/>
        </w:rPr>
        <w:t>、学历学籍学位验证材料。</w:t>
      </w:r>
    </w:p>
    <w:p w:rsidR="00000000" w:rsidRDefault="00003A9A">
      <w:pPr>
        <w:widowControl/>
        <w:spacing w:line="360" w:lineRule="auto"/>
        <w:ind w:left="479" w:firstLine="480"/>
        <w:rPr>
          <w:rFonts w:ascii="宋体" w:hAnsi="宋体" w:cs="宋体" w:hint="eastAsia"/>
          <w:kern w:val="0"/>
          <w:sz w:val="24"/>
        </w:rPr>
      </w:pPr>
      <w:r>
        <w:rPr>
          <w:rFonts w:ascii="宋体" w:hAnsi="宋体" w:cs="宋体" w:hint="eastAsia"/>
          <w:kern w:val="0"/>
          <w:sz w:val="24"/>
        </w:rPr>
        <w:t>所有</w:t>
      </w:r>
      <w:proofErr w:type="gramStart"/>
      <w:r>
        <w:rPr>
          <w:rFonts w:ascii="宋体" w:hAnsi="宋体" w:cs="宋体" w:hint="eastAsia"/>
          <w:kern w:val="0"/>
          <w:sz w:val="24"/>
        </w:rPr>
        <w:t>在网报系统</w:t>
      </w:r>
      <w:proofErr w:type="gramEnd"/>
      <w:r>
        <w:rPr>
          <w:rFonts w:ascii="宋体" w:hAnsi="宋体" w:cs="宋体" w:hint="eastAsia"/>
          <w:kern w:val="0"/>
          <w:sz w:val="24"/>
        </w:rPr>
        <w:t>中学籍</w:t>
      </w:r>
      <w:r>
        <w:rPr>
          <w:rFonts w:ascii="宋体" w:hAnsi="宋体" w:cs="宋体" w:hint="eastAsia"/>
          <w:kern w:val="0"/>
          <w:sz w:val="24"/>
        </w:rPr>
        <w:t>\</w:t>
      </w:r>
      <w:r>
        <w:rPr>
          <w:rFonts w:ascii="宋体" w:hAnsi="宋体" w:cs="宋体" w:hint="eastAsia"/>
          <w:kern w:val="0"/>
          <w:sz w:val="24"/>
        </w:rPr>
        <w:t>学历审核结果为“校验不通过”的考生需在中国高等教育学生信息网（学信网）</w:t>
      </w:r>
      <w:r>
        <w:rPr>
          <w:rFonts w:ascii="宋体" w:hAnsi="宋体" w:cs="宋体" w:hint="eastAsia"/>
          <w:kern w:val="0"/>
          <w:sz w:val="24"/>
        </w:rPr>
        <w:t>( http://www.chsi.com.cn)</w:t>
      </w:r>
      <w:r>
        <w:rPr>
          <w:rFonts w:ascii="宋体" w:hAnsi="宋体" w:cs="宋体" w:hint="eastAsia"/>
          <w:kern w:val="0"/>
          <w:sz w:val="24"/>
        </w:rPr>
        <w:t>上做好相应学籍</w:t>
      </w:r>
      <w:r>
        <w:rPr>
          <w:rFonts w:ascii="宋体" w:hAnsi="宋体" w:cs="宋体" w:hint="eastAsia"/>
          <w:kern w:val="0"/>
          <w:sz w:val="24"/>
        </w:rPr>
        <w:t>\</w:t>
      </w:r>
      <w:r>
        <w:rPr>
          <w:rFonts w:ascii="宋体" w:hAnsi="宋体" w:cs="宋体" w:hint="eastAsia"/>
          <w:kern w:val="0"/>
          <w:sz w:val="24"/>
        </w:rPr>
        <w:t>学历认证，获取书面《电子注册备案表》或《认证报告》提交。</w:t>
      </w:r>
    </w:p>
    <w:p w:rsidR="00000000" w:rsidRDefault="00003A9A">
      <w:pPr>
        <w:widowControl/>
        <w:spacing w:line="360" w:lineRule="auto"/>
        <w:ind w:left="420" w:firstLine="480"/>
        <w:rPr>
          <w:rFonts w:ascii="宋体" w:hAnsi="宋体" w:cs="宋体" w:hint="eastAsia"/>
          <w:kern w:val="0"/>
          <w:sz w:val="24"/>
        </w:rPr>
      </w:pPr>
      <w:r>
        <w:rPr>
          <w:rFonts w:ascii="宋体" w:hAnsi="宋体" w:cs="宋体" w:hint="eastAsia"/>
          <w:kern w:val="0"/>
          <w:sz w:val="24"/>
        </w:rPr>
        <w:t>学历或学籍认证办理可联系全国高等学校学生信息咨询与就业指导中心或者高等教育学历认证代理机构。湖南的代理机构为：</w:t>
      </w:r>
      <w:r>
        <w:rPr>
          <w:rFonts w:ascii="宋体" w:hAnsi="宋体" w:cs="宋体" w:hint="eastAsia"/>
          <w:kern w:val="0"/>
          <w:sz w:val="24"/>
        </w:rPr>
        <w:t>1</w:t>
      </w:r>
      <w:r>
        <w:rPr>
          <w:rFonts w:ascii="宋体" w:hAnsi="宋体" w:cs="宋体" w:hint="eastAsia"/>
          <w:kern w:val="0"/>
          <w:sz w:val="24"/>
        </w:rPr>
        <w:t>、湖南省教育科学研究院学历学位认证中心</w:t>
      </w:r>
      <w:r>
        <w:rPr>
          <w:rFonts w:ascii="宋体" w:hAnsi="宋体" w:cs="宋体" w:hint="eastAsia"/>
          <w:kern w:val="0"/>
          <w:sz w:val="24"/>
        </w:rPr>
        <w:t>,</w:t>
      </w:r>
      <w:r>
        <w:rPr>
          <w:rFonts w:ascii="宋体" w:hAnsi="宋体" w:cs="宋体" w:hint="eastAsia"/>
          <w:kern w:val="0"/>
          <w:sz w:val="24"/>
        </w:rPr>
        <w:t>咨询电话</w:t>
      </w:r>
      <w:r>
        <w:rPr>
          <w:rFonts w:ascii="宋体" w:hAnsi="宋体" w:cs="宋体" w:hint="eastAsia"/>
          <w:kern w:val="0"/>
          <w:sz w:val="24"/>
        </w:rPr>
        <w:t>0731-8440</w:t>
      </w:r>
      <w:r>
        <w:rPr>
          <w:rFonts w:ascii="宋体" w:hAnsi="宋体" w:cs="宋体" w:hint="eastAsia"/>
          <w:kern w:val="0"/>
          <w:sz w:val="24"/>
        </w:rPr>
        <w:t>2928</w:t>
      </w:r>
      <w:r>
        <w:rPr>
          <w:rFonts w:ascii="宋体" w:hAnsi="宋体" w:cs="宋体" w:hint="eastAsia"/>
          <w:kern w:val="0"/>
          <w:sz w:val="24"/>
        </w:rPr>
        <w:t>、</w:t>
      </w:r>
      <w:r>
        <w:rPr>
          <w:rFonts w:ascii="宋体" w:hAnsi="宋体" w:cs="宋体" w:hint="eastAsia"/>
          <w:kern w:val="0"/>
          <w:sz w:val="24"/>
        </w:rPr>
        <w:t>84402947</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、湖南省大中专学校学生信息咨询与就业指导中心，咨询电话</w:t>
      </w:r>
      <w:r>
        <w:rPr>
          <w:rFonts w:ascii="宋体" w:hAnsi="宋体" w:cs="宋体" w:hint="eastAsia"/>
          <w:kern w:val="0"/>
          <w:sz w:val="24"/>
        </w:rPr>
        <w:t>0731-82816660</w:t>
      </w:r>
      <w:r>
        <w:rPr>
          <w:rFonts w:ascii="宋体" w:hAnsi="宋体" w:cs="宋体" w:hint="eastAsia"/>
          <w:kern w:val="0"/>
          <w:sz w:val="24"/>
        </w:rPr>
        <w:t>、</w:t>
      </w:r>
      <w:r>
        <w:rPr>
          <w:rFonts w:ascii="宋体" w:hAnsi="宋体" w:cs="宋体" w:hint="eastAsia"/>
          <w:kern w:val="0"/>
          <w:sz w:val="24"/>
        </w:rPr>
        <w:t>82816663</w:t>
      </w:r>
      <w:r>
        <w:rPr>
          <w:rFonts w:ascii="宋体" w:hAnsi="宋体" w:cs="宋体" w:hint="eastAsia"/>
          <w:kern w:val="0"/>
          <w:sz w:val="24"/>
        </w:rPr>
        <w:t>。</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12</w:t>
      </w:r>
      <w:r>
        <w:rPr>
          <w:rFonts w:ascii="宋体" w:hAnsi="宋体" w:cs="宋体" w:hint="eastAsia"/>
          <w:kern w:val="0"/>
          <w:sz w:val="24"/>
        </w:rPr>
        <w:t>、学位认证材料</w:t>
      </w:r>
    </w:p>
    <w:p w:rsidR="00000000" w:rsidRDefault="00003A9A">
      <w:pPr>
        <w:widowControl/>
        <w:spacing w:line="360" w:lineRule="auto"/>
        <w:ind w:left="420" w:firstLine="720"/>
        <w:rPr>
          <w:rFonts w:ascii="宋体" w:hAnsi="宋体" w:cs="宋体" w:hint="eastAsia"/>
          <w:kern w:val="0"/>
          <w:sz w:val="24"/>
        </w:rPr>
      </w:pPr>
      <w:r>
        <w:rPr>
          <w:rFonts w:ascii="宋体" w:hAnsi="宋体" w:cs="宋体" w:hint="eastAsia"/>
          <w:kern w:val="0"/>
          <w:sz w:val="24"/>
        </w:rPr>
        <w:t>2008</w:t>
      </w:r>
      <w:r>
        <w:rPr>
          <w:rFonts w:ascii="宋体" w:hAnsi="宋体" w:cs="宋体" w:hint="eastAsia"/>
          <w:kern w:val="0"/>
          <w:sz w:val="24"/>
        </w:rPr>
        <w:t>年</w:t>
      </w:r>
      <w:r>
        <w:rPr>
          <w:rFonts w:ascii="宋体" w:hAnsi="宋体" w:cs="宋体" w:hint="eastAsia"/>
          <w:kern w:val="0"/>
          <w:sz w:val="24"/>
        </w:rPr>
        <w:t>9</w:t>
      </w:r>
      <w:r>
        <w:rPr>
          <w:rFonts w:ascii="宋体" w:hAnsi="宋体" w:cs="宋体" w:hint="eastAsia"/>
          <w:kern w:val="0"/>
          <w:sz w:val="24"/>
        </w:rPr>
        <w:t>月</w:t>
      </w:r>
      <w:r>
        <w:rPr>
          <w:rFonts w:ascii="宋体" w:hAnsi="宋体" w:cs="宋体" w:hint="eastAsia"/>
          <w:kern w:val="0"/>
          <w:sz w:val="24"/>
        </w:rPr>
        <w:t>1</w:t>
      </w:r>
      <w:r>
        <w:rPr>
          <w:rFonts w:ascii="宋体" w:hAnsi="宋体" w:cs="宋体" w:hint="eastAsia"/>
          <w:kern w:val="0"/>
          <w:sz w:val="24"/>
        </w:rPr>
        <w:t>日至今获得硕士或学士学位者须在“中国学位证书查询”（</w:t>
      </w:r>
      <w:r>
        <w:rPr>
          <w:rFonts w:ascii="宋体" w:hAnsi="宋体" w:cs="宋体" w:hint="eastAsia"/>
          <w:kern w:val="0"/>
          <w:sz w:val="24"/>
        </w:rPr>
        <w:t xml:space="preserve"> http://www.chinadegrees.com.cn/</w:t>
      </w:r>
      <w:r>
        <w:rPr>
          <w:rFonts w:ascii="宋体" w:hAnsi="宋体" w:cs="宋体" w:hint="eastAsia"/>
          <w:kern w:val="0"/>
          <w:sz w:val="24"/>
        </w:rPr>
        <w:t>）网站打印学位证书查询结果。上述学位查询未果者须在“中国学位与教育文凭认证”网站（</w:t>
      </w:r>
      <w:r>
        <w:rPr>
          <w:rFonts w:ascii="宋体" w:hAnsi="宋体" w:cs="宋体" w:hint="eastAsia"/>
          <w:kern w:val="0"/>
          <w:sz w:val="24"/>
        </w:rPr>
        <w:t>http://www.chinadegrees.cn/cn/</w:t>
      </w:r>
      <w:r>
        <w:rPr>
          <w:rFonts w:ascii="宋体" w:hAnsi="宋体" w:cs="宋体" w:hint="eastAsia"/>
          <w:kern w:val="0"/>
          <w:sz w:val="24"/>
        </w:rPr>
        <w:t>）上进行已获学士或硕士学位认证，获取书面《认证报告》提交。</w:t>
      </w:r>
    </w:p>
    <w:p w:rsidR="00000000" w:rsidRDefault="00003A9A">
      <w:pPr>
        <w:widowControl/>
        <w:spacing w:line="360" w:lineRule="auto"/>
        <w:ind w:left="479"/>
        <w:rPr>
          <w:rFonts w:ascii="宋体" w:hAnsi="宋体" w:cs="宋体" w:hint="eastAsia"/>
          <w:kern w:val="0"/>
          <w:sz w:val="24"/>
        </w:rPr>
      </w:pPr>
      <w:r>
        <w:rPr>
          <w:rFonts w:ascii="宋体" w:hAnsi="宋体" w:cs="宋体" w:hint="eastAsia"/>
          <w:kern w:val="0"/>
          <w:sz w:val="24"/>
        </w:rPr>
        <w:t>13</w:t>
      </w:r>
      <w:r>
        <w:rPr>
          <w:rFonts w:ascii="宋体" w:hAnsi="宋体" w:cs="宋体" w:hint="eastAsia"/>
          <w:kern w:val="0"/>
          <w:sz w:val="24"/>
        </w:rPr>
        <w:t>、自荐材料。根据本人学</w:t>
      </w:r>
      <w:r>
        <w:rPr>
          <w:rFonts w:ascii="宋体" w:hAnsi="宋体" w:cs="宋体" w:hint="eastAsia"/>
          <w:kern w:val="0"/>
          <w:sz w:val="24"/>
        </w:rPr>
        <w:t>习工作情况、思想政治表现进行总结，并对攻博期间拟进行的科学研究方面展开设想。</w:t>
      </w:r>
    </w:p>
    <w:p w:rsidR="00000000" w:rsidRDefault="00003A9A">
      <w:pPr>
        <w:widowControl/>
        <w:spacing w:line="360" w:lineRule="auto"/>
        <w:ind w:left="420"/>
        <w:rPr>
          <w:rFonts w:ascii="宋体" w:hAnsi="宋体" w:cs="宋体" w:hint="eastAsia"/>
          <w:b/>
          <w:bCs/>
          <w:kern w:val="0"/>
          <w:sz w:val="28"/>
          <w:szCs w:val="28"/>
        </w:rPr>
      </w:pPr>
      <w:r>
        <w:rPr>
          <w:rFonts w:ascii="宋体" w:hAnsi="宋体" w:cs="宋体" w:hint="eastAsia"/>
          <w:b/>
          <w:bCs/>
          <w:kern w:val="0"/>
          <w:sz w:val="28"/>
          <w:szCs w:val="28"/>
        </w:rPr>
        <w:t>六</w:t>
      </w:r>
      <w:r>
        <w:rPr>
          <w:rFonts w:ascii="宋体" w:hAnsi="宋体" w:cs="宋体" w:hint="eastAsia"/>
          <w:b/>
          <w:bCs/>
          <w:kern w:val="0"/>
          <w:sz w:val="28"/>
          <w:szCs w:val="28"/>
        </w:rPr>
        <w:t>、考核形式与内容</w:t>
      </w:r>
    </w:p>
    <w:p w:rsidR="00000000" w:rsidRDefault="00003A9A">
      <w:pPr>
        <w:widowControl/>
        <w:spacing w:line="360" w:lineRule="auto"/>
        <w:ind w:left="420" w:firstLine="480"/>
        <w:rPr>
          <w:rFonts w:ascii="宋体" w:hAnsi="宋体" w:cs="宋体" w:hint="eastAsia"/>
          <w:color w:val="000000"/>
          <w:kern w:val="0"/>
          <w:sz w:val="24"/>
        </w:rPr>
      </w:pPr>
      <w:r>
        <w:rPr>
          <w:rFonts w:ascii="宋体" w:hAnsi="宋体" w:cs="宋体" w:hint="eastAsia"/>
          <w:color w:val="000000"/>
          <w:kern w:val="0"/>
          <w:sz w:val="24"/>
        </w:rPr>
        <w:t>考核采取面试形式。参加考核时请出示身份证件。</w:t>
      </w:r>
    </w:p>
    <w:p w:rsidR="00000000" w:rsidRDefault="00003A9A">
      <w:pPr>
        <w:widowControl/>
        <w:spacing w:line="360" w:lineRule="auto"/>
        <w:ind w:left="420" w:firstLine="480"/>
        <w:rPr>
          <w:rFonts w:ascii="宋体" w:hAnsi="宋体" w:cs="宋体" w:hint="eastAsia"/>
          <w:color w:val="000000"/>
          <w:kern w:val="0"/>
          <w:sz w:val="24"/>
        </w:rPr>
      </w:pPr>
      <w:r>
        <w:rPr>
          <w:rFonts w:ascii="宋体" w:hAnsi="宋体" w:cs="宋体" w:hint="eastAsia"/>
          <w:color w:val="000000"/>
          <w:kern w:val="0"/>
          <w:sz w:val="24"/>
        </w:rPr>
        <w:t>考核内容包括：英语能力面试（听力和口语）、综合面试（涵盖思想政治素质考核、综合素质及能力测试）</w:t>
      </w:r>
    </w:p>
    <w:p w:rsidR="00000000" w:rsidRDefault="00003A9A">
      <w:pPr>
        <w:widowControl/>
        <w:spacing w:line="360" w:lineRule="auto"/>
        <w:ind w:left="420" w:firstLine="480"/>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）英语能力面试：采取听说交流。每名考生的测试时间一般不少于</w:t>
      </w:r>
      <w:r>
        <w:rPr>
          <w:rFonts w:ascii="宋体" w:hAnsi="宋体" w:cs="宋体" w:hint="eastAsia"/>
          <w:kern w:val="0"/>
          <w:sz w:val="24"/>
        </w:rPr>
        <w:t>5</w:t>
      </w:r>
      <w:r>
        <w:rPr>
          <w:rFonts w:ascii="宋体" w:hAnsi="宋体" w:cs="宋体" w:hint="eastAsia"/>
          <w:kern w:val="0"/>
          <w:sz w:val="24"/>
        </w:rPr>
        <w:t>分钟，满分</w:t>
      </w:r>
      <w:r>
        <w:rPr>
          <w:rFonts w:ascii="宋体" w:hAnsi="宋体" w:cs="宋体" w:hint="eastAsia"/>
          <w:kern w:val="0"/>
          <w:sz w:val="24"/>
        </w:rPr>
        <w:t>100</w:t>
      </w:r>
      <w:r>
        <w:rPr>
          <w:rFonts w:ascii="宋体" w:hAnsi="宋体" w:cs="宋体" w:hint="eastAsia"/>
          <w:kern w:val="0"/>
          <w:sz w:val="24"/>
        </w:rPr>
        <w:t>分。复试小组每个成员各自独立给考生评分，取算术平均值为最终成绩。复试小组安排秘书当场如实记录每位考生的作答情况和复试小组成员各自的评分，并计算平均分。</w:t>
      </w:r>
    </w:p>
    <w:p w:rsidR="00000000" w:rsidRDefault="00003A9A">
      <w:pPr>
        <w:widowControl/>
        <w:spacing w:line="360" w:lineRule="auto"/>
        <w:ind w:left="420" w:firstLine="480"/>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）综合面试：</w:t>
      </w:r>
    </w:p>
    <w:p w:rsidR="00000000" w:rsidRDefault="00003A9A">
      <w:pPr>
        <w:widowControl/>
        <w:spacing w:line="360" w:lineRule="auto"/>
        <w:ind w:left="420" w:firstLine="480"/>
        <w:rPr>
          <w:rFonts w:ascii="宋体" w:hAnsi="宋体" w:cs="宋体" w:hint="eastAsia"/>
          <w:kern w:val="0"/>
          <w:sz w:val="24"/>
        </w:rPr>
      </w:pPr>
      <w:r>
        <w:rPr>
          <w:rFonts w:ascii="宋体" w:hAnsi="宋体" w:cs="宋体" w:hint="eastAsia"/>
          <w:kern w:val="0"/>
          <w:sz w:val="24"/>
        </w:rPr>
        <w:t>A</w:t>
      </w:r>
      <w:r>
        <w:rPr>
          <w:rFonts w:ascii="宋体" w:hAnsi="宋体" w:cs="宋体" w:hint="eastAsia"/>
          <w:kern w:val="0"/>
          <w:sz w:val="24"/>
        </w:rPr>
        <w:t>思想政治素质考核：考</w:t>
      </w:r>
      <w:r>
        <w:rPr>
          <w:rFonts w:ascii="宋体" w:hAnsi="宋体" w:cs="宋体" w:hint="eastAsia"/>
          <w:kern w:val="0"/>
          <w:sz w:val="24"/>
        </w:rPr>
        <w:t>核内容主要包括考生的政治态度、思想表现、学习（工作）态度、道德品质、遵纪守法、人文素质以及举止、表达和礼仪、生理及心理状况等方面。思想政治素质考核不合格者不予录取！</w:t>
      </w:r>
    </w:p>
    <w:p w:rsidR="00000000" w:rsidRDefault="00003A9A">
      <w:pPr>
        <w:widowControl/>
        <w:spacing w:line="360" w:lineRule="auto"/>
        <w:ind w:left="420" w:firstLine="480"/>
        <w:rPr>
          <w:rFonts w:ascii="宋体" w:hAnsi="宋体" w:cs="宋体" w:hint="eastAsia"/>
          <w:color w:val="000000"/>
          <w:kern w:val="0"/>
          <w:sz w:val="24"/>
        </w:rPr>
      </w:pPr>
      <w:r>
        <w:rPr>
          <w:rFonts w:ascii="宋体" w:hAnsi="宋体" w:cs="宋体" w:hint="eastAsia"/>
          <w:kern w:val="0"/>
          <w:sz w:val="24"/>
        </w:rPr>
        <w:lastRenderedPageBreak/>
        <w:t>B</w:t>
      </w:r>
      <w:r>
        <w:rPr>
          <w:rFonts w:ascii="宋体" w:hAnsi="宋体" w:cs="宋体" w:hint="eastAsia"/>
          <w:kern w:val="0"/>
          <w:sz w:val="24"/>
        </w:rPr>
        <w:t>专业素质面试：采用面试形式，满分</w:t>
      </w:r>
      <w:r>
        <w:rPr>
          <w:rFonts w:ascii="宋体" w:hAnsi="宋体" w:cs="宋体" w:hint="eastAsia"/>
          <w:kern w:val="0"/>
          <w:sz w:val="24"/>
        </w:rPr>
        <w:t>100</w:t>
      </w:r>
      <w:r>
        <w:rPr>
          <w:rFonts w:ascii="宋体" w:hAnsi="宋体" w:cs="宋体" w:hint="eastAsia"/>
          <w:kern w:val="0"/>
          <w:sz w:val="24"/>
        </w:rPr>
        <w:t>分。每名考生的面试时间一般不少于</w:t>
      </w:r>
      <w:r>
        <w:rPr>
          <w:rFonts w:ascii="宋体" w:hAnsi="宋体" w:cs="宋体" w:hint="eastAsia"/>
          <w:kern w:val="0"/>
          <w:sz w:val="24"/>
        </w:rPr>
        <w:t>10</w:t>
      </w:r>
      <w:r>
        <w:rPr>
          <w:rFonts w:ascii="宋体" w:hAnsi="宋体" w:cs="宋体" w:hint="eastAsia"/>
          <w:kern w:val="0"/>
          <w:sz w:val="24"/>
        </w:rPr>
        <w:t>分钟。复试小组每个成员各自独立给考生评分，取算术平均值为最终成绩。复试小组安排秘书当场如实记录每位考生的作答情况和复试小组成员各自的评分，并计算平均分。</w:t>
      </w:r>
      <w:r>
        <w:rPr>
          <w:rFonts w:ascii="宋体" w:hAnsi="宋体" w:cs="宋体" w:hint="eastAsia"/>
          <w:color w:val="000000"/>
          <w:kern w:val="0"/>
          <w:sz w:val="24"/>
        </w:rPr>
        <w:t>测试内容包括：科学精神、学术道德、专业伦理、诚实守信；本科、硕士阶段学习情况及成绩；发表论文和毕业论文的真实水平；对本</w:t>
      </w:r>
      <w:r>
        <w:rPr>
          <w:rFonts w:ascii="宋体" w:hAnsi="宋体" w:cs="宋体" w:hint="eastAsia"/>
          <w:color w:val="000000"/>
          <w:kern w:val="0"/>
          <w:sz w:val="24"/>
        </w:rPr>
        <w:t>学科前沿领域及最新研究动态的掌握情况；科研和社会工作能力；创新能力；实践经历；事业心、责任感、协作性、举止礼仪、口头表达能力以及心理健康情况等。</w:t>
      </w:r>
    </w:p>
    <w:p w:rsidR="00000000" w:rsidRDefault="00003A9A">
      <w:pPr>
        <w:widowControl/>
        <w:spacing w:line="360" w:lineRule="auto"/>
        <w:ind w:firstLine="280"/>
        <w:rPr>
          <w:rFonts w:ascii="宋体" w:hAnsi="宋体" w:cs="宋体" w:hint="eastAsia"/>
          <w:b/>
          <w:bCs/>
          <w:kern w:val="0"/>
          <w:sz w:val="28"/>
          <w:szCs w:val="28"/>
        </w:rPr>
      </w:pPr>
      <w:r>
        <w:rPr>
          <w:rFonts w:ascii="宋体" w:hAnsi="宋体" w:cs="宋体" w:hint="eastAsia"/>
          <w:b/>
          <w:bCs/>
          <w:kern w:val="0"/>
          <w:sz w:val="28"/>
          <w:szCs w:val="28"/>
        </w:rPr>
        <w:t>七</w:t>
      </w:r>
      <w:r>
        <w:rPr>
          <w:rFonts w:ascii="宋体" w:hAnsi="宋体" w:cs="宋体" w:hint="eastAsia"/>
          <w:b/>
          <w:bCs/>
          <w:kern w:val="0"/>
          <w:sz w:val="28"/>
          <w:szCs w:val="28"/>
        </w:rPr>
        <w:t>、录取办法</w:t>
      </w:r>
    </w:p>
    <w:p w:rsidR="00000000" w:rsidRDefault="00003A9A">
      <w:pPr>
        <w:widowControl/>
        <w:spacing w:line="360" w:lineRule="auto"/>
        <w:ind w:left="420"/>
        <w:rPr>
          <w:rFonts w:ascii="宋体" w:hAnsi="宋体" w:cs="宋体" w:hint="eastAsia"/>
          <w:kern w:val="0"/>
          <w:sz w:val="24"/>
        </w:rPr>
      </w:pPr>
      <w:r>
        <w:rPr>
          <w:rFonts w:ascii="微软雅黑" w:eastAsia="微软雅黑" w:hAnsi="微软雅黑" w:cs="宋体" w:hint="eastAsia"/>
          <w:color w:val="333333"/>
          <w:kern w:val="0"/>
          <w:sz w:val="20"/>
          <w:szCs w:val="20"/>
        </w:rPr>
        <w:t xml:space="preserve"> </w:t>
      </w:r>
      <w:r>
        <w:rPr>
          <w:rFonts w:ascii="微软雅黑" w:eastAsia="微软雅黑" w:hAnsi="微软雅黑" w:cs="宋体" w:hint="eastAsia"/>
          <w:b/>
          <w:bCs/>
          <w:color w:val="333333"/>
          <w:kern w:val="0"/>
          <w:sz w:val="20"/>
          <w:szCs w:val="20"/>
        </w:rPr>
        <w:t>（</w:t>
      </w:r>
      <w:r>
        <w:rPr>
          <w:rFonts w:ascii="宋体" w:hAnsi="宋体" w:cs="宋体" w:hint="eastAsia"/>
          <w:kern w:val="0"/>
          <w:sz w:val="24"/>
        </w:rPr>
        <w:t>1</w:t>
      </w:r>
      <w:r>
        <w:rPr>
          <w:rFonts w:ascii="宋体" w:hAnsi="宋体" w:cs="宋体" w:hint="eastAsia"/>
          <w:kern w:val="0"/>
          <w:sz w:val="24"/>
        </w:rPr>
        <w:t>）根据总成绩由高到低排序择优录取。</w:t>
      </w:r>
    </w:p>
    <w:p w:rsidR="00000000" w:rsidRDefault="00003A9A">
      <w:pPr>
        <w:widowControl/>
        <w:spacing w:line="360" w:lineRule="auto"/>
        <w:ind w:firstLine="480"/>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）有下列情况之一者，学院将取消其博士生录取资格。</w:t>
      </w:r>
    </w:p>
    <w:p w:rsidR="00000000" w:rsidRDefault="00003A9A">
      <w:pPr>
        <w:widowControl/>
        <w:spacing w:line="360" w:lineRule="auto"/>
        <w:ind w:left="420"/>
        <w:rPr>
          <w:rFonts w:ascii="宋体" w:hAnsi="宋体" w:cs="宋体" w:hint="eastAsia"/>
          <w:kern w:val="0"/>
          <w:sz w:val="24"/>
        </w:rPr>
      </w:pPr>
      <w:r>
        <w:rPr>
          <w:rFonts w:ascii="宋体" w:hAnsi="宋体" w:cs="宋体" w:hint="eastAsia"/>
          <w:kern w:val="0"/>
          <w:sz w:val="24"/>
        </w:rPr>
        <w:t>A</w:t>
      </w:r>
      <w:r>
        <w:rPr>
          <w:rFonts w:ascii="宋体" w:hAnsi="宋体" w:cs="宋体" w:hint="eastAsia"/>
          <w:kern w:val="0"/>
          <w:sz w:val="24"/>
        </w:rPr>
        <w:t>凡未进行资格审查或资格审查未通过的考生。</w:t>
      </w:r>
    </w:p>
    <w:p w:rsidR="00000000" w:rsidRDefault="00003A9A">
      <w:pPr>
        <w:widowControl/>
        <w:spacing w:line="360" w:lineRule="auto"/>
        <w:ind w:left="420"/>
        <w:rPr>
          <w:rFonts w:ascii="宋体" w:hAnsi="宋体" w:cs="宋体" w:hint="eastAsia"/>
          <w:kern w:val="0"/>
          <w:sz w:val="24"/>
        </w:rPr>
      </w:pPr>
      <w:r>
        <w:rPr>
          <w:rFonts w:ascii="宋体" w:hAnsi="宋体" w:cs="宋体" w:hint="eastAsia"/>
          <w:kern w:val="0"/>
          <w:sz w:val="24"/>
        </w:rPr>
        <w:t>B</w:t>
      </w:r>
      <w:r>
        <w:rPr>
          <w:rFonts w:ascii="宋体" w:hAnsi="宋体" w:cs="宋体" w:hint="eastAsia"/>
          <w:kern w:val="0"/>
          <w:sz w:val="24"/>
        </w:rPr>
        <w:t>申请人提供的材料与事实不符，存在弄虚作假情况。</w:t>
      </w:r>
    </w:p>
    <w:p w:rsidR="00000000" w:rsidRDefault="00003A9A">
      <w:pPr>
        <w:widowControl/>
        <w:spacing w:line="360" w:lineRule="auto"/>
        <w:ind w:left="420"/>
        <w:rPr>
          <w:rFonts w:ascii="宋体" w:hAnsi="宋体" w:cs="宋体" w:hint="eastAsia"/>
          <w:kern w:val="0"/>
          <w:sz w:val="24"/>
        </w:rPr>
      </w:pPr>
      <w:r>
        <w:rPr>
          <w:rFonts w:ascii="宋体" w:hAnsi="宋体" w:cs="宋体" w:hint="eastAsia"/>
          <w:kern w:val="0"/>
          <w:sz w:val="24"/>
        </w:rPr>
        <w:t>C</w:t>
      </w:r>
      <w:r>
        <w:rPr>
          <w:rFonts w:ascii="宋体" w:hAnsi="宋体" w:cs="宋体" w:hint="eastAsia"/>
          <w:kern w:val="0"/>
          <w:sz w:val="24"/>
        </w:rPr>
        <w:t>受到纪律处分、思想政治品德考核未通过、或因违法受到判罚。</w:t>
      </w:r>
    </w:p>
    <w:p w:rsidR="00000000" w:rsidRDefault="00003A9A">
      <w:pPr>
        <w:widowControl/>
        <w:spacing w:line="360" w:lineRule="auto"/>
        <w:ind w:left="420"/>
        <w:rPr>
          <w:rFonts w:ascii="宋体" w:hAnsi="宋体" w:cs="宋体" w:hint="eastAsia"/>
          <w:kern w:val="0"/>
          <w:sz w:val="24"/>
        </w:rPr>
      </w:pPr>
      <w:r>
        <w:rPr>
          <w:rFonts w:ascii="宋体" w:hAnsi="宋体" w:cs="宋体" w:hint="eastAsia"/>
          <w:kern w:val="0"/>
          <w:sz w:val="24"/>
        </w:rPr>
        <w:t>D</w:t>
      </w:r>
      <w:r>
        <w:rPr>
          <w:rFonts w:ascii="宋体" w:hAnsi="宋体" w:cs="宋体" w:hint="eastAsia"/>
          <w:kern w:val="0"/>
          <w:sz w:val="24"/>
        </w:rPr>
        <w:t>应届硕士毕业生和直接攻博考生在</w:t>
      </w:r>
      <w:r>
        <w:rPr>
          <w:rFonts w:ascii="宋体" w:hAnsi="宋体" w:cs="宋体" w:hint="eastAsia"/>
          <w:kern w:val="0"/>
          <w:sz w:val="24"/>
        </w:rPr>
        <w:t>2018</w:t>
      </w:r>
      <w:r>
        <w:rPr>
          <w:rFonts w:ascii="宋体" w:hAnsi="宋体" w:cs="宋体" w:hint="eastAsia"/>
          <w:kern w:val="0"/>
          <w:sz w:val="24"/>
        </w:rPr>
        <w:t>年</w:t>
      </w:r>
      <w:r>
        <w:rPr>
          <w:rFonts w:ascii="宋体" w:hAnsi="宋体" w:cs="宋体" w:hint="eastAsia"/>
          <w:kern w:val="0"/>
          <w:sz w:val="24"/>
        </w:rPr>
        <w:t>9</w:t>
      </w:r>
      <w:r>
        <w:rPr>
          <w:rFonts w:ascii="宋体" w:hAnsi="宋体" w:cs="宋体" w:hint="eastAsia"/>
          <w:kern w:val="0"/>
          <w:sz w:val="24"/>
        </w:rPr>
        <w:t>月</w:t>
      </w:r>
      <w:r>
        <w:rPr>
          <w:rFonts w:ascii="宋体" w:hAnsi="宋体" w:cs="宋体" w:hint="eastAsia"/>
          <w:kern w:val="0"/>
          <w:sz w:val="24"/>
        </w:rPr>
        <w:t>1</w:t>
      </w:r>
      <w:r>
        <w:rPr>
          <w:rFonts w:ascii="宋体" w:hAnsi="宋体" w:cs="宋体" w:hint="eastAsia"/>
          <w:kern w:val="0"/>
          <w:sz w:val="24"/>
        </w:rPr>
        <w:t>日前未获得毕业证书及硕士学位证书。</w:t>
      </w:r>
    </w:p>
    <w:p w:rsidR="00000000" w:rsidRDefault="00003A9A">
      <w:pPr>
        <w:widowControl/>
        <w:spacing w:line="360" w:lineRule="auto"/>
        <w:ind w:left="420"/>
        <w:rPr>
          <w:rFonts w:ascii="宋体" w:hAnsi="宋体" w:cs="宋体" w:hint="eastAsia"/>
          <w:kern w:val="0"/>
          <w:sz w:val="24"/>
        </w:rPr>
      </w:pPr>
      <w:r>
        <w:rPr>
          <w:rFonts w:ascii="宋体" w:hAnsi="宋体" w:cs="宋体" w:hint="eastAsia"/>
          <w:kern w:val="0"/>
          <w:sz w:val="24"/>
        </w:rPr>
        <w:t>E</w:t>
      </w:r>
      <w:r>
        <w:rPr>
          <w:rFonts w:ascii="宋体" w:hAnsi="宋体" w:cs="宋体" w:hint="eastAsia"/>
          <w:kern w:val="0"/>
          <w:sz w:val="24"/>
        </w:rPr>
        <w:t>不符合体检标准或</w:t>
      </w:r>
      <w:r>
        <w:rPr>
          <w:rFonts w:ascii="宋体" w:hAnsi="宋体" w:cs="宋体" w:hint="eastAsia"/>
          <w:kern w:val="0"/>
          <w:sz w:val="24"/>
        </w:rPr>
        <w:t>因身体缺陷、疾病而不能继续学习。</w:t>
      </w:r>
    </w:p>
    <w:p w:rsidR="00000000" w:rsidRDefault="00003A9A">
      <w:pPr>
        <w:widowControl/>
        <w:spacing w:line="360" w:lineRule="auto"/>
        <w:ind w:left="420"/>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）其他注意事项：</w:t>
      </w:r>
    </w:p>
    <w:p w:rsidR="00000000" w:rsidRDefault="00003A9A">
      <w:pPr>
        <w:widowControl/>
        <w:spacing w:line="360" w:lineRule="auto"/>
        <w:ind w:left="420" w:firstLine="480"/>
        <w:rPr>
          <w:rFonts w:ascii="宋体" w:hAnsi="宋体" w:cs="宋体" w:hint="eastAsia"/>
          <w:kern w:val="0"/>
          <w:sz w:val="24"/>
        </w:rPr>
      </w:pPr>
      <w:r>
        <w:rPr>
          <w:rFonts w:ascii="宋体" w:hAnsi="宋体" w:cs="宋体" w:hint="eastAsia"/>
          <w:kern w:val="0"/>
          <w:sz w:val="24"/>
        </w:rPr>
        <w:t>拟录取申请考核制博士生如因故放弃本次申请，须在</w:t>
      </w:r>
      <w:r>
        <w:rPr>
          <w:rFonts w:ascii="宋体" w:hAnsi="宋体" w:cs="宋体" w:hint="eastAsia"/>
          <w:kern w:val="0"/>
          <w:sz w:val="24"/>
        </w:rPr>
        <w:t>2018</w:t>
      </w:r>
      <w:r>
        <w:rPr>
          <w:rFonts w:ascii="宋体" w:hAnsi="宋体" w:cs="宋体" w:hint="eastAsia"/>
          <w:kern w:val="0"/>
          <w:sz w:val="24"/>
        </w:rPr>
        <w:t>年</w:t>
      </w:r>
      <w:r>
        <w:rPr>
          <w:rFonts w:ascii="宋体" w:hAnsi="宋体" w:cs="宋体" w:hint="eastAsia"/>
          <w:kern w:val="0"/>
          <w:sz w:val="24"/>
        </w:rPr>
        <w:t>5</w:t>
      </w:r>
      <w:r>
        <w:rPr>
          <w:rFonts w:ascii="宋体" w:hAnsi="宋体" w:cs="宋体" w:hint="eastAsia"/>
          <w:kern w:val="0"/>
          <w:sz w:val="24"/>
        </w:rPr>
        <w:t>月</w:t>
      </w:r>
      <w:r>
        <w:rPr>
          <w:rFonts w:ascii="宋体" w:hAnsi="宋体" w:cs="宋体" w:hint="eastAsia"/>
          <w:kern w:val="0"/>
          <w:sz w:val="24"/>
        </w:rPr>
        <w:t>1</w:t>
      </w:r>
      <w:r>
        <w:rPr>
          <w:rFonts w:ascii="宋体" w:hAnsi="宋体" w:cs="宋体" w:hint="eastAsia"/>
          <w:kern w:val="0"/>
          <w:sz w:val="24"/>
        </w:rPr>
        <w:t>日前，向我校</w:t>
      </w:r>
      <w:proofErr w:type="gramStart"/>
      <w:r>
        <w:rPr>
          <w:rFonts w:ascii="宋体" w:hAnsi="宋体" w:cs="宋体" w:hint="eastAsia"/>
          <w:kern w:val="0"/>
          <w:sz w:val="24"/>
        </w:rPr>
        <w:t>研</w:t>
      </w:r>
      <w:proofErr w:type="gramEnd"/>
      <w:r>
        <w:rPr>
          <w:rFonts w:ascii="宋体" w:hAnsi="宋体" w:cs="宋体" w:hint="eastAsia"/>
          <w:kern w:val="0"/>
          <w:sz w:val="24"/>
        </w:rPr>
        <w:t>招办出具书面报告。。</w:t>
      </w:r>
    </w:p>
    <w:p w:rsidR="00000000" w:rsidRDefault="00003A9A">
      <w:pPr>
        <w:widowControl/>
        <w:spacing w:line="360" w:lineRule="auto"/>
        <w:ind w:firstLine="560"/>
        <w:rPr>
          <w:rFonts w:ascii="宋体" w:hAnsi="宋体" w:cs="宋体" w:hint="eastAsia"/>
          <w:b/>
          <w:bCs/>
          <w:kern w:val="0"/>
          <w:sz w:val="28"/>
          <w:szCs w:val="28"/>
        </w:rPr>
      </w:pPr>
      <w:r>
        <w:rPr>
          <w:rFonts w:ascii="宋体" w:hAnsi="宋体" w:cs="宋体" w:hint="eastAsia"/>
          <w:b/>
          <w:bCs/>
          <w:kern w:val="0"/>
          <w:sz w:val="28"/>
          <w:szCs w:val="28"/>
        </w:rPr>
        <w:t>八</w:t>
      </w:r>
      <w:r>
        <w:rPr>
          <w:rFonts w:ascii="宋体" w:hAnsi="宋体" w:cs="宋体" w:hint="eastAsia"/>
          <w:b/>
          <w:bCs/>
          <w:kern w:val="0"/>
          <w:sz w:val="28"/>
          <w:szCs w:val="28"/>
        </w:rPr>
        <w:t>、招生指标</w:t>
      </w:r>
      <w:r>
        <w:rPr>
          <w:rFonts w:ascii="宋体" w:hAnsi="宋体" w:cs="宋体" w:hint="eastAsia"/>
          <w:b/>
          <w:bCs/>
          <w:kern w:val="0"/>
          <w:sz w:val="28"/>
          <w:szCs w:val="28"/>
        </w:rPr>
        <w:t>39+2</w:t>
      </w:r>
      <w:r>
        <w:rPr>
          <w:rFonts w:ascii="宋体" w:hAnsi="宋体" w:cs="宋体" w:hint="eastAsia"/>
          <w:b/>
          <w:bCs/>
          <w:kern w:val="0"/>
          <w:sz w:val="28"/>
          <w:szCs w:val="28"/>
        </w:rPr>
        <w:t>（</w:t>
      </w:r>
      <w:r>
        <w:rPr>
          <w:rFonts w:ascii="宋体" w:hAnsi="宋体" w:cs="宋体" w:hint="eastAsia"/>
          <w:b/>
          <w:bCs/>
          <w:kern w:val="0"/>
          <w:sz w:val="28"/>
          <w:szCs w:val="28"/>
        </w:rPr>
        <w:t>985</w:t>
      </w:r>
      <w:r>
        <w:rPr>
          <w:rFonts w:ascii="宋体" w:hAnsi="宋体" w:cs="宋体" w:hint="eastAsia"/>
          <w:b/>
          <w:bCs/>
          <w:kern w:val="0"/>
          <w:sz w:val="28"/>
          <w:szCs w:val="28"/>
        </w:rPr>
        <w:t>学校</w:t>
      </w:r>
      <w:proofErr w:type="gramStart"/>
      <w:r>
        <w:rPr>
          <w:rFonts w:ascii="宋体" w:hAnsi="宋体" w:cs="宋体" w:hint="eastAsia"/>
          <w:b/>
          <w:bCs/>
          <w:kern w:val="0"/>
          <w:sz w:val="28"/>
          <w:szCs w:val="28"/>
        </w:rPr>
        <w:t>的直博生</w:t>
      </w:r>
      <w:proofErr w:type="gramEnd"/>
      <w:r>
        <w:rPr>
          <w:rFonts w:ascii="宋体" w:hAnsi="宋体" w:cs="宋体" w:hint="eastAsia"/>
          <w:b/>
          <w:bCs/>
          <w:kern w:val="0"/>
          <w:sz w:val="28"/>
          <w:szCs w:val="28"/>
        </w:rPr>
        <w:t>）人。</w:t>
      </w:r>
    </w:p>
    <w:p w:rsidR="00000000" w:rsidRDefault="00003A9A">
      <w:pPr>
        <w:widowControl/>
        <w:spacing w:line="360" w:lineRule="auto"/>
        <w:ind w:left="420"/>
        <w:rPr>
          <w:rFonts w:ascii="宋体" w:hAnsi="宋体" w:cs="宋体" w:hint="eastAsia"/>
          <w:b/>
          <w:bCs/>
          <w:kern w:val="0"/>
          <w:sz w:val="28"/>
          <w:szCs w:val="28"/>
        </w:rPr>
      </w:pPr>
      <w:r>
        <w:rPr>
          <w:rFonts w:ascii="宋体" w:hAnsi="宋体" w:cs="宋体" w:hint="eastAsia"/>
          <w:b/>
          <w:bCs/>
          <w:kern w:val="0"/>
          <w:sz w:val="28"/>
          <w:szCs w:val="28"/>
        </w:rPr>
        <w:t xml:space="preserve"> </w:t>
      </w:r>
      <w:r>
        <w:rPr>
          <w:rFonts w:ascii="宋体" w:hAnsi="宋体" w:cs="宋体" w:hint="eastAsia"/>
          <w:b/>
          <w:bCs/>
          <w:kern w:val="0"/>
          <w:sz w:val="28"/>
          <w:szCs w:val="28"/>
        </w:rPr>
        <w:t>九</w:t>
      </w:r>
      <w:r>
        <w:rPr>
          <w:rFonts w:ascii="宋体" w:hAnsi="宋体" w:cs="宋体" w:hint="eastAsia"/>
          <w:b/>
          <w:bCs/>
          <w:kern w:val="0"/>
          <w:sz w:val="28"/>
          <w:szCs w:val="28"/>
        </w:rPr>
        <w:t>、考核时间安排</w:t>
      </w:r>
    </w:p>
    <w:tbl>
      <w:tblPr>
        <w:tblW w:w="0" w:type="auto"/>
        <w:tblInd w:w="135" w:type="dxa"/>
        <w:tblLayout w:type="fixed"/>
        <w:tblLook w:val="0000"/>
      </w:tblPr>
      <w:tblGrid>
        <w:gridCol w:w="3409"/>
        <w:gridCol w:w="5490"/>
      </w:tblGrid>
      <w:tr w:rsidR="00000000">
        <w:trPr>
          <w:trHeight w:val="1154"/>
        </w:trPr>
        <w:tc>
          <w:tcPr>
            <w:tcW w:w="3409" w:type="dxa"/>
            <w:tcBorders>
              <w:top w:val="single" w:sz="4" w:space="0" w:color="000000"/>
              <w:left w:val="single" w:sz="4" w:space="0" w:color="000000"/>
              <w:bottom w:val="single" w:sz="4" w:space="0" w:color="000000"/>
              <w:right w:val="single" w:sz="4" w:space="0" w:color="000000"/>
            </w:tcBorders>
          </w:tcPr>
          <w:p w:rsidR="00000000" w:rsidRDefault="00003A9A">
            <w:pPr>
              <w:widowControl/>
              <w:spacing w:line="360" w:lineRule="auto"/>
              <w:ind w:firstLine="480"/>
              <w:rPr>
                <w:rFonts w:ascii="宋体" w:hAnsi="宋体" w:cs="宋体"/>
                <w:kern w:val="0"/>
                <w:sz w:val="24"/>
              </w:rPr>
            </w:pPr>
            <w:r>
              <w:rPr>
                <w:rFonts w:ascii="宋体" w:hAnsi="宋体" w:cs="宋体" w:hint="eastAsia"/>
                <w:kern w:val="0"/>
                <w:sz w:val="24"/>
              </w:rPr>
              <w:t>2017</w:t>
            </w:r>
            <w:r>
              <w:rPr>
                <w:rFonts w:ascii="宋体" w:hAnsi="宋体" w:cs="宋体" w:hint="eastAsia"/>
                <w:kern w:val="0"/>
                <w:sz w:val="24"/>
              </w:rPr>
              <w:t>年</w:t>
            </w:r>
            <w:r>
              <w:rPr>
                <w:rFonts w:ascii="宋体" w:hAnsi="宋体" w:cs="宋体" w:hint="eastAsia"/>
                <w:kern w:val="0"/>
                <w:sz w:val="24"/>
              </w:rPr>
              <w:t>12</w:t>
            </w:r>
            <w:r>
              <w:rPr>
                <w:rFonts w:ascii="宋体" w:hAnsi="宋体" w:cs="宋体" w:hint="eastAsia"/>
                <w:kern w:val="0"/>
                <w:sz w:val="24"/>
              </w:rPr>
              <w:t>月</w:t>
            </w:r>
            <w:r>
              <w:rPr>
                <w:rFonts w:ascii="宋体" w:hAnsi="宋体" w:cs="宋体" w:hint="eastAsia"/>
                <w:kern w:val="0"/>
                <w:sz w:val="24"/>
              </w:rPr>
              <w:t>12</w:t>
            </w:r>
            <w:r>
              <w:rPr>
                <w:rFonts w:ascii="宋体" w:hAnsi="宋体" w:cs="宋体" w:hint="eastAsia"/>
                <w:kern w:val="0"/>
                <w:sz w:val="24"/>
              </w:rPr>
              <w:t>日</w:t>
            </w:r>
          </w:p>
          <w:p w:rsidR="00000000" w:rsidRDefault="00003A9A">
            <w:pPr>
              <w:widowControl/>
              <w:spacing w:line="360" w:lineRule="auto"/>
              <w:ind w:firstLine="480"/>
              <w:rPr>
                <w:rFonts w:ascii="宋体" w:hAnsi="宋体" w:cs="宋体"/>
                <w:kern w:val="0"/>
                <w:sz w:val="24"/>
              </w:rPr>
            </w:pPr>
            <w:r>
              <w:rPr>
                <w:rFonts w:ascii="宋体" w:hAnsi="宋体" w:cs="宋体" w:hint="eastAsia"/>
                <w:kern w:val="0"/>
                <w:sz w:val="24"/>
              </w:rPr>
              <w:t>上午</w:t>
            </w:r>
            <w:r>
              <w:rPr>
                <w:rFonts w:ascii="宋体" w:hAnsi="宋体" w:cs="宋体" w:hint="eastAsia"/>
                <w:kern w:val="0"/>
                <w:sz w:val="24"/>
              </w:rPr>
              <w:t>8</w:t>
            </w:r>
            <w:r>
              <w:rPr>
                <w:rFonts w:ascii="宋体" w:hAnsi="宋体" w:cs="宋体" w:hint="eastAsia"/>
                <w:kern w:val="0"/>
                <w:sz w:val="24"/>
              </w:rPr>
              <w:t>：</w:t>
            </w:r>
            <w:r>
              <w:rPr>
                <w:rFonts w:ascii="宋体" w:hAnsi="宋体" w:cs="宋体" w:hint="eastAsia"/>
                <w:kern w:val="0"/>
                <w:sz w:val="24"/>
              </w:rPr>
              <w:t>00-9</w:t>
            </w:r>
            <w:r>
              <w:rPr>
                <w:rFonts w:ascii="宋体" w:hAnsi="宋体" w:cs="宋体" w:hint="eastAsia"/>
                <w:kern w:val="0"/>
                <w:sz w:val="24"/>
              </w:rPr>
              <w:t>：</w:t>
            </w:r>
            <w:r>
              <w:rPr>
                <w:rFonts w:ascii="宋体" w:hAnsi="宋体" w:cs="宋体" w:hint="eastAsia"/>
                <w:kern w:val="0"/>
                <w:sz w:val="24"/>
              </w:rPr>
              <w:t>30</w:t>
            </w:r>
          </w:p>
        </w:tc>
        <w:tc>
          <w:tcPr>
            <w:tcW w:w="5490" w:type="dxa"/>
            <w:tcBorders>
              <w:top w:val="single" w:sz="4" w:space="0" w:color="000000"/>
              <w:left w:val="nil"/>
              <w:bottom w:val="single" w:sz="4" w:space="0" w:color="000000"/>
              <w:right w:val="single" w:sz="4" w:space="0" w:color="000000"/>
            </w:tcBorders>
          </w:tcPr>
          <w:p w:rsidR="00000000" w:rsidRDefault="00003A9A">
            <w:pPr>
              <w:widowControl/>
              <w:spacing w:line="360" w:lineRule="auto"/>
              <w:ind w:firstLine="1680"/>
              <w:jc w:val="left"/>
              <w:rPr>
                <w:rFonts w:ascii="宋体" w:hAnsi="宋体" w:cs="宋体"/>
                <w:kern w:val="0"/>
                <w:sz w:val="24"/>
              </w:rPr>
            </w:pPr>
            <w:r>
              <w:rPr>
                <w:rFonts w:ascii="宋体" w:hAnsi="宋体" w:cs="宋体" w:hint="eastAsia"/>
                <w:kern w:val="0"/>
                <w:sz w:val="24"/>
              </w:rPr>
              <w:t>资格审查</w:t>
            </w:r>
          </w:p>
        </w:tc>
      </w:tr>
      <w:tr w:rsidR="00000000">
        <w:trPr>
          <w:trHeight w:val="1109"/>
        </w:trPr>
        <w:tc>
          <w:tcPr>
            <w:tcW w:w="3409" w:type="dxa"/>
            <w:tcBorders>
              <w:top w:val="single" w:sz="4" w:space="0" w:color="000000"/>
              <w:left w:val="single" w:sz="4" w:space="0" w:color="000000"/>
              <w:bottom w:val="single" w:sz="4" w:space="0" w:color="000000"/>
              <w:right w:val="single" w:sz="4" w:space="0" w:color="000000"/>
            </w:tcBorders>
          </w:tcPr>
          <w:p w:rsidR="00000000" w:rsidRDefault="00003A9A">
            <w:pPr>
              <w:widowControl/>
              <w:spacing w:line="360" w:lineRule="auto"/>
              <w:ind w:firstLine="480"/>
              <w:rPr>
                <w:rFonts w:ascii="宋体" w:hAnsi="宋体" w:cs="宋体"/>
                <w:kern w:val="0"/>
                <w:sz w:val="24"/>
              </w:rPr>
            </w:pPr>
            <w:r>
              <w:rPr>
                <w:rFonts w:ascii="宋体" w:hAnsi="宋体" w:cs="宋体" w:hint="eastAsia"/>
                <w:kern w:val="0"/>
                <w:sz w:val="24"/>
              </w:rPr>
              <w:t>2017</w:t>
            </w:r>
            <w:r>
              <w:rPr>
                <w:rFonts w:ascii="宋体" w:hAnsi="宋体" w:cs="宋体" w:hint="eastAsia"/>
                <w:kern w:val="0"/>
                <w:sz w:val="24"/>
              </w:rPr>
              <w:t>年</w:t>
            </w:r>
            <w:r>
              <w:rPr>
                <w:rFonts w:ascii="宋体" w:hAnsi="宋体" w:cs="宋体" w:hint="eastAsia"/>
                <w:kern w:val="0"/>
                <w:sz w:val="24"/>
              </w:rPr>
              <w:t>12</w:t>
            </w:r>
            <w:r>
              <w:rPr>
                <w:rFonts w:ascii="宋体" w:hAnsi="宋体" w:cs="宋体" w:hint="eastAsia"/>
                <w:kern w:val="0"/>
                <w:sz w:val="24"/>
              </w:rPr>
              <w:t>月</w:t>
            </w:r>
            <w:r>
              <w:rPr>
                <w:rFonts w:ascii="宋体" w:hAnsi="宋体" w:cs="宋体" w:hint="eastAsia"/>
                <w:kern w:val="0"/>
                <w:sz w:val="24"/>
              </w:rPr>
              <w:t>12</w:t>
            </w:r>
            <w:r>
              <w:rPr>
                <w:rFonts w:ascii="宋体" w:hAnsi="宋体" w:cs="宋体" w:hint="eastAsia"/>
                <w:kern w:val="0"/>
                <w:sz w:val="24"/>
              </w:rPr>
              <w:t>日</w:t>
            </w:r>
          </w:p>
          <w:p w:rsidR="00000000" w:rsidRDefault="00003A9A">
            <w:pPr>
              <w:widowControl/>
              <w:spacing w:line="360" w:lineRule="auto"/>
              <w:ind w:firstLine="480"/>
              <w:rPr>
                <w:rFonts w:ascii="宋体" w:hAnsi="宋体" w:cs="宋体"/>
                <w:kern w:val="0"/>
                <w:sz w:val="24"/>
              </w:rPr>
            </w:pPr>
            <w:r>
              <w:rPr>
                <w:rFonts w:ascii="宋体" w:hAnsi="宋体" w:cs="宋体" w:hint="eastAsia"/>
                <w:kern w:val="0"/>
                <w:sz w:val="24"/>
              </w:rPr>
              <w:t>上午</w:t>
            </w:r>
            <w:r>
              <w:rPr>
                <w:rFonts w:ascii="宋体" w:hAnsi="宋体" w:cs="宋体" w:hint="eastAsia"/>
                <w:kern w:val="0"/>
                <w:sz w:val="24"/>
              </w:rPr>
              <w:t>9</w:t>
            </w:r>
            <w:r>
              <w:rPr>
                <w:rFonts w:ascii="宋体" w:hAnsi="宋体" w:cs="宋体" w:hint="eastAsia"/>
                <w:kern w:val="0"/>
                <w:sz w:val="24"/>
              </w:rPr>
              <w:t>：</w:t>
            </w:r>
            <w:r>
              <w:rPr>
                <w:rFonts w:ascii="宋体" w:hAnsi="宋体" w:cs="宋体" w:hint="eastAsia"/>
                <w:kern w:val="0"/>
                <w:sz w:val="24"/>
              </w:rPr>
              <w:t>40-11</w:t>
            </w:r>
            <w:r>
              <w:rPr>
                <w:rFonts w:ascii="宋体" w:hAnsi="宋体" w:cs="宋体" w:hint="eastAsia"/>
                <w:kern w:val="0"/>
                <w:sz w:val="24"/>
              </w:rPr>
              <w:t>：</w:t>
            </w:r>
            <w:r>
              <w:rPr>
                <w:rFonts w:ascii="宋体" w:hAnsi="宋体" w:cs="宋体" w:hint="eastAsia"/>
                <w:kern w:val="0"/>
                <w:sz w:val="24"/>
              </w:rPr>
              <w:t xml:space="preserve">40              </w:t>
            </w:r>
          </w:p>
        </w:tc>
        <w:tc>
          <w:tcPr>
            <w:tcW w:w="5490" w:type="dxa"/>
            <w:tcBorders>
              <w:top w:val="single" w:sz="4" w:space="0" w:color="000000"/>
              <w:left w:val="nil"/>
              <w:bottom w:val="single" w:sz="4" w:space="0" w:color="000000"/>
              <w:right w:val="single" w:sz="4" w:space="0" w:color="000000"/>
            </w:tcBorders>
          </w:tcPr>
          <w:p w:rsidR="00000000" w:rsidRDefault="00003A9A">
            <w:pPr>
              <w:widowControl/>
              <w:spacing w:line="360" w:lineRule="auto"/>
              <w:ind w:firstLine="1680"/>
              <w:jc w:val="left"/>
              <w:rPr>
                <w:rFonts w:ascii="宋体" w:hAnsi="宋体" w:cs="宋体"/>
                <w:kern w:val="0"/>
                <w:sz w:val="24"/>
              </w:rPr>
            </w:pPr>
            <w:r>
              <w:rPr>
                <w:rFonts w:ascii="宋体" w:hAnsi="宋体" w:cs="宋体" w:hint="eastAsia"/>
                <w:kern w:val="0"/>
                <w:sz w:val="24"/>
              </w:rPr>
              <w:t>英语面试</w:t>
            </w:r>
          </w:p>
          <w:p w:rsidR="00000000" w:rsidRDefault="00003A9A">
            <w:pPr>
              <w:widowControl/>
              <w:spacing w:line="360" w:lineRule="auto"/>
              <w:ind w:left="420"/>
              <w:jc w:val="center"/>
              <w:rPr>
                <w:rFonts w:ascii="宋体" w:hAnsi="宋体" w:cs="宋体"/>
                <w:kern w:val="0"/>
                <w:sz w:val="24"/>
              </w:rPr>
            </w:pPr>
          </w:p>
        </w:tc>
      </w:tr>
      <w:tr w:rsidR="00000000">
        <w:tc>
          <w:tcPr>
            <w:tcW w:w="3409" w:type="dxa"/>
            <w:tcBorders>
              <w:top w:val="single" w:sz="4" w:space="0" w:color="000000"/>
              <w:left w:val="single" w:sz="4" w:space="0" w:color="000000"/>
              <w:bottom w:val="single" w:sz="4" w:space="0" w:color="000000"/>
              <w:right w:val="single" w:sz="4" w:space="0" w:color="000000"/>
            </w:tcBorders>
          </w:tcPr>
          <w:p w:rsidR="00000000" w:rsidRDefault="00003A9A">
            <w:pPr>
              <w:widowControl/>
              <w:spacing w:line="360" w:lineRule="auto"/>
              <w:ind w:firstLine="480"/>
              <w:rPr>
                <w:rFonts w:ascii="宋体" w:hAnsi="宋体" w:cs="宋体"/>
                <w:kern w:val="0"/>
                <w:sz w:val="24"/>
              </w:rPr>
            </w:pPr>
            <w:r>
              <w:rPr>
                <w:rFonts w:ascii="宋体" w:hAnsi="宋体" w:cs="宋体" w:hint="eastAsia"/>
                <w:kern w:val="0"/>
                <w:sz w:val="24"/>
              </w:rPr>
              <w:t>2017</w:t>
            </w:r>
            <w:r>
              <w:rPr>
                <w:rFonts w:ascii="宋体" w:hAnsi="宋体" w:cs="宋体" w:hint="eastAsia"/>
                <w:kern w:val="0"/>
                <w:sz w:val="24"/>
              </w:rPr>
              <w:t>年</w:t>
            </w:r>
            <w:r>
              <w:rPr>
                <w:rFonts w:ascii="宋体" w:hAnsi="宋体" w:cs="宋体" w:hint="eastAsia"/>
                <w:kern w:val="0"/>
                <w:sz w:val="24"/>
              </w:rPr>
              <w:t>12</w:t>
            </w:r>
            <w:r>
              <w:rPr>
                <w:rFonts w:ascii="宋体" w:hAnsi="宋体" w:cs="宋体" w:hint="eastAsia"/>
                <w:kern w:val="0"/>
                <w:sz w:val="24"/>
              </w:rPr>
              <w:t>月</w:t>
            </w:r>
            <w:r>
              <w:rPr>
                <w:rFonts w:ascii="宋体" w:hAnsi="宋体" w:cs="宋体" w:hint="eastAsia"/>
                <w:kern w:val="0"/>
                <w:sz w:val="24"/>
              </w:rPr>
              <w:t>12</w:t>
            </w:r>
            <w:r>
              <w:rPr>
                <w:rFonts w:ascii="宋体" w:hAnsi="宋体" w:cs="宋体" w:hint="eastAsia"/>
                <w:kern w:val="0"/>
                <w:sz w:val="24"/>
              </w:rPr>
              <w:t>日</w:t>
            </w:r>
          </w:p>
          <w:p w:rsidR="00000000" w:rsidRDefault="00003A9A">
            <w:pPr>
              <w:widowControl/>
              <w:spacing w:line="360" w:lineRule="auto"/>
              <w:ind w:firstLine="480"/>
              <w:rPr>
                <w:rFonts w:ascii="宋体" w:hAnsi="宋体" w:cs="宋体"/>
                <w:kern w:val="0"/>
                <w:sz w:val="24"/>
              </w:rPr>
            </w:pPr>
            <w:r>
              <w:rPr>
                <w:rFonts w:ascii="宋体" w:hAnsi="宋体" w:cs="宋体" w:hint="eastAsia"/>
                <w:kern w:val="0"/>
                <w:sz w:val="24"/>
              </w:rPr>
              <w:t>下午</w:t>
            </w:r>
            <w:r>
              <w:rPr>
                <w:rFonts w:ascii="宋体" w:hAnsi="宋体" w:cs="宋体" w:hint="eastAsia"/>
                <w:kern w:val="0"/>
                <w:sz w:val="24"/>
              </w:rPr>
              <w:t>3:00-5:00</w:t>
            </w:r>
          </w:p>
        </w:tc>
        <w:tc>
          <w:tcPr>
            <w:tcW w:w="5490" w:type="dxa"/>
            <w:tcBorders>
              <w:top w:val="single" w:sz="4" w:space="0" w:color="000000"/>
              <w:left w:val="nil"/>
              <w:bottom w:val="single" w:sz="4" w:space="0" w:color="000000"/>
              <w:right w:val="single" w:sz="4" w:space="0" w:color="000000"/>
            </w:tcBorders>
          </w:tcPr>
          <w:p w:rsidR="00000000" w:rsidRDefault="00003A9A">
            <w:pPr>
              <w:widowControl/>
              <w:spacing w:line="360" w:lineRule="auto"/>
              <w:ind w:firstLine="1680"/>
              <w:rPr>
                <w:rFonts w:ascii="宋体" w:hAnsi="宋体" w:cs="宋体"/>
                <w:kern w:val="0"/>
                <w:sz w:val="24"/>
              </w:rPr>
            </w:pPr>
            <w:r>
              <w:rPr>
                <w:rFonts w:ascii="宋体" w:hAnsi="宋体" w:cs="宋体" w:hint="eastAsia"/>
                <w:kern w:val="0"/>
                <w:sz w:val="24"/>
              </w:rPr>
              <w:t>政治思想素质及专业面试</w:t>
            </w:r>
          </w:p>
        </w:tc>
      </w:tr>
    </w:tbl>
    <w:p w:rsidR="00000000" w:rsidRDefault="00003A9A">
      <w:pPr>
        <w:widowControl/>
        <w:spacing w:line="360" w:lineRule="auto"/>
        <w:ind w:firstLine="1920"/>
        <w:rPr>
          <w:rFonts w:ascii="宋体" w:hAnsi="宋体" w:cs="宋体" w:hint="eastAsia"/>
          <w:b/>
          <w:bCs/>
          <w:kern w:val="0"/>
          <w:sz w:val="24"/>
        </w:rPr>
      </w:pPr>
      <w:r>
        <w:rPr>
          <w:rFonts w:ascii="宋体" w:hAnsi="宋体" w:cs="宋体" w:hint="eastAsia"/>
          <w:b/>
          <w:bCs/>
          <w:kern w:val="0"/>
          <w:sz w:val="24"/>
        </w:rPr>
        <w:t>（分组和地点：见当天机电院一楼张贴的具体安排）</w:t>
      </w:r>
    </w:p>
    <w:p w:rsidR="00000000" w:rsidRDefault="00003A9A">
      <w:pPr>
        <w:widowControl/>
        <w:spacing w:line="360" w:lineRule="auto"/>
        <w:ind w:firstLine="560"/>
        <w:rPr>
          <w:rFonts w:ascii="宋体" w:hAnsi="宋体" w:cs="宋体" w:hint="eastAsia"/>
          <w:kern w:val="0"/>
          <w:sz w:val="24"/>
        </w:rPr>
      </w:pPr>
      <w:r>
        <w:rPr>
          <w:rFonts w:ascii="宋体" w:hAnsi="宋体" w:cs="宋体" w:hint="eastAsia"/>
          <w:b/>
          <w:bCs/>
          <w:kern w:val="0"/>
          <w:sz w:val="28"/>
          <w:szCs w:val="28"/>
        </w:rPr>
        <w:t>十</w:t>
      </w:r>
      <w:r>
        <w:rPr>
          <w:rFonts w:ascii="宋体" w:hAnsi="宋体" w:cs="宋体" w:hint="eastAsia"/>
          <w:b/>
          <w:bCs/>
          <w:kern w:val="0"/>
          <w:sz w:val="28"/>
          <w:szCs w:val="28"/>
        </w:rPr>
        <w:t>、咨询、投诉受</w:t>
      </w:r>
      <w:r>
        <w:rPr>
          <w:rFonts w:ascii="宋体" w:hAnsi="宋体" w:cs="宋体" w:hint="eastAsia"/>
          <w:b/>
          <w:bCs/>
          <w:kern w:val="0"/>
          <w:sz w:val="28"/>
          <w:szCs w:val="28"/>
        </w:rPr>
        <w:t>理联系人和联系电话</w:t>
      </w:r>
    </w:p>
    <w:p w:rsidR="00000000" w:rsidRDefault="00003A9A">
      <w:pPr>
        <w:widowControl/>
        <w:spacing w:line="360" w:lineRule="auto"/>
        <w:ind w:left="420" w:hanging="720"/>
        <w:rPr>
          <w:rFonts w:ascii="宋体" w:hAnsi="宋体" w:cs="宋体" w:hint="eastAsia"/>
          <w:kern w:val="0"/>
          <w:sz w:val="24"/>
        </w:rPr>
      </w:pPr>
      <w:r>
        <w:rPr>
          <w:rFonts w:ascii="宋体" w:hAnsi="宋体" w:cs="宋体" w:hint="eastAsia"/>
          <w:kern w:val="0"/>
          <w:sz w:val="24"/>
        </w:rPr>
        <w:lastRenderedPageBreak/>
        <w:t xml:space="preserve">     </w:t>
      </w:r>
      <w:r>
        <w:rPr>
          <w:rFonts w:ascii="宋体" w:hAnsi="宋体" w:cs="宋体" w:hint="eastAsia"/>
          <w:kern w:val="0"/>
          <w:sz w:val="24"/>
        </w:rPr>
        <w:t>机电工程学院研究生管理办公室，地点：中南大学（新校区）机电工程学</w:t>
      </w:r>
      <w:r>
        <w:rPr>
          <w:rFonts w:ascii="宋体" w:hAnsi="宋体" w:cs="宋体" w:hint="eastAsia"/>
          <w:kern w:val="0"/>
          <w:sz w:val="24"/>
        </w:rPr>
        <w:t>B206</w:t>
      </w:r>
      <w:r>
        <w:rPr>
          <w:rFonts w:ascii="宋体" w:hAnsi="宋体" w:cs="宋体" w:hint="eastAsia"/>
          <w:kern w:val="0"/>
          <w:sz w:val="24"/>
        </w:rPr>
        <w:t>，电话：</w:t>
      </w:r>
      <w:r>
        <w:rPr>
          <w:rFonts w:ascii="宋体" w:hAnsi="宋体" w:cs="宋体" w:hint="eastAsia"/>
          <w:kern w:val="0"/>
          <w:sz w:val="24"/>
        </w:rPr>
        <w:t>0731</w:t>
      </w:r>
      <w:r>
        <w:rPr>
          <w:rFonts w:ascii="宋体" w:hAnsi="宋体" w:cs="宋体" w:hint="eastAsia"/>
          <w:kern w:val="0"/>
          <w:sz w:val="24"/>
        </w:rPr>
        <w:t>—</w:t>
      </w:r>
      <w:r>
        <w:rPr>
          <w:rFonts w:ascii="宋体" w:hAnsi="宋体" w:cs="宋体" w:hint="eastAsia"/>
          <w:kern w:val="0"/>
          <w:sz w:val="24"/>
        </w:rPr>
        <w:t>88877381</w:t>
      </w:r>
      <w:r>
        <w:rPr>
          <w:rFonts w:ascii="宋体" w:hAnsi="宋体" w:cs="宋体" w:hint="eastAsia"/>
          <w:kern w:val="0"/>
          <w:sz w:val="24"/>
        </w:rPr>
        <w:t>；</w:t>
      </w:r>
      <w:r>
        <w:rPr>
          <w:rFonts w:ascii="宋体" w:hAnsi="宋体" w:cs="宋体" w:hint="eastAsia"/>
          <w:kern w:val="0"/>
          <w:sz w:val="24"/>
        </w:rPr>
        <w:t>0731</w:t>
      </w:r>
      <w:r>
        <w:rPr>
          <w:rFonts w:ascii="宋体" w:hAnsi="宋体" w:cs="宋体" w:hint="eastAsia"/>
          <w:kern w:val="0"/>
          <w:sz w:val="24"/>
        </w:rPr>
        <w:t>—</w:t>
      </w:r>
      <w:r>
        <w:rPr>
          <w:rFonts w:ascii="宋体" w:hAnsi="宋体" w:cs="宋体" w:hint="eastAsia"/>
          <w:kern w:val="0"/>
          <w:sz w:val="24"/>
        </w:rPr>
        <w:t>88877351</w:t>
      </w:r>
      <w:r>
        <w:rPr>
          <w:rFonts w:ascii="宋体" w:hAnsi="宋体" w:cs="宋体" w:hint="eastAsia"/>
          <w:kern w:val="0"/>
          <w:sz w:val="24"/>
        </w:rPr>
        <w:t>。联系人：王老师</w:t>
      </w:r>
    </w:p>
    <w:p w:rsidR="00000000" w:rsidRDefault="00003A9A">
      <w:pPr>
        <w:widowControl/>
        <w:spacing w:line="360" w:lineRule="auto"/>
        <w:ind w:left="1138" w:firstLine="480"/>
        <w:rPr>
          <w:rFonts w:ascii="宋体" w:hAnsi="宋体" w:cs="宋体" w:hint="eastAsia"/>
          <w:kern w:val="0"/>
          <w:sz w:val="24"/>
        </w:rPr>
      </w:pPr>
      <w:r>
        <w:rPr>
          <w:rFonts w:ascii="宋体" w:hAnsi="宋体" w:cs="宋体" w:hint="eastAsia"/>
          <w:kern w:val="0"/>
          <w:sz w:val="24"/>
        </w:rPr>
        <w:t>未尽事宜，请仔细阅读学校“中南大学</w:t>
      </w:r>
      <w:r>
        <w:rPr>
          <w:rFonts w:ascii="宋体" w:hAnsi="宋体" w:cs="宋体" w:hint="eastAsia"/>
          <w:kern w:val="0"/>
          <w:sz w:val="24"/>
        </w:rPr>
        <w:t>2018</w:t>
      </w:r>
      <w:r>
        <w:rPr>
          <w:rFonts w:ascii="宋体" w:hAnsi="宋体" w:cs="宋体" w:hint="eastAsia"/>
          <w:kern w:val="0"/>
          <w:sz w:val="24"/>
        </w:rPr>
        <w:t>年以申请考核制选拔攻读博士学位研究生招生工作的通知”。</w:t>
      </w:r>
    </w:p>
    <w:p w:rsidR="00000000" w:rsidRDefault="00003A9A">
      <w:pPr>
        <w:widowControl/>
        <w:spacing w:line="360" w:lineRule="auto"/>
        <w:ind w:left="1138" w:firstLine="240"/>
        <w:rPr>
          <w:rFonts w:ascii="宋体" w:hAnsi="宋体" w:cs="宋体" w:hint="eastAsia"/>
          <w:kern w:val="0"/>
          <w:sz w:val="24"/>
        </w:rPr>
      </w:pPr>
      <w:r>
        <w:rPr>
          <w:rFonts w:ascii="宋体" w:hAnsi="宋体" w:cs="宋体" w:hint="eastAsia"/>
          <w:kern w:val="0"/>
          <w:sz w:val="24"/>
        </w:rPr>
        <w:t xml:space="preserve"> </w:t>
      </w:r>
    </w:p>
    <w:p w:rsidR="00000000" w:rsidRDefault="00003A9A">
      <w:pPr>
        <w:widowControl/>
        <w:spacing w:line="360" w:lineRule="auto"/>
        <w:ind w:left="1138" w:firstLine="240"/>
        <w:rPr>
          <w:rFonts w:ascii="宋体" w:hAnsi="宋体" w:cs="宋体" w:hint="eastAsia"/>
          <w:kern w:val="0"/>
          <w:sz w:val="24"/>
        </w:rPr>
      </w:pPr>
      <w:r>
        <w:rPr>
          <w:rFonts w:ascii="宋体" w:hAnsi="宋体" w:cs="宋体" w:hint="eastAsia"/>
          <w:kern w:val="0"/>
          <w:sz w:val="24"/>
        </w:rPr>
        <w:t xml:space="preserve"> </w:t>
      </w:r>
    </w:p>
    <w:p w:rsidR="00000000" w:rsidRDefault="00003A9A">
      <w:pPr>
        <w:widowControl/>
        <w:spacing w:line="360" w:lineRule="auto"/>
        <w:ind w:left="420" w:firstLine="6480"/>
        <w:rPr>
          <w:rFonts w:ascii="宋体" w:hAnsi="宋体" w:cs="宋体" w:hint="eastAsia"/>
          <w:kern w:val="0"/>
          <w:sz w:val="24"/>
        </w:rPr>
      </w:pPr>
      <w:r>
        <w:rPr>
          <w:rFonts w:ascii="宋体" w:hAnsi="宋体" w:cs="宋体" w:hint="eastAsia"/>
          <w:kern w:val="0"/>
          <w:sz w:val="24"/>
        </w:rPr>
        <w:t>机电工程学院</w:t>
      </w:r>
    </w:p>
    <w:p w:rsidR="00000000" w:rsidRDefault="00003A9A">
      <w:pPr>
        <w:widowControl/>
        <w:spacing w:line="360" w:lineRule="auto"/>
        <w:ind w:left="420"/>
        <w:rPr>
          <w:rFonts w:ascii="宋体" w:hAnsi="宋体" w:cs="宋体" w:hint="eastAsia"/>
          <w:kern w:val="0"/>
          <w:sz w:val="24"/>
        </w:rPr>
      </w:pPr>
      <w:r>
        <w:rPr>
          <w:rFonts w:ascii="宋体" w:hAnsi="宋体" w:cs="宋体" w:hint="eastAsia"/>
          <w:kern w:val="0"/>
          <w:sz w:val="24"/>
        </w:rPr>
        <w:t xml:space="preserve">                                                       2017-11-8</w:t>
      </w:r>
    </w:p>
    <w:p w:rsidR="00003A9A" w:rsidRDefault="00003A9A">
      <w:pPr>
        <w:rPr>
          <w:rFonts w:hint="eastAsia"/>
        </w:rPr>
      </w:pPr>
    </w:p>
    <w:sectPr w:rsidR="00003A9A">
      <w:pgSz w:w="11906" w:h="16838"/>
      <w:pgMar w:top="935" w:right="926" w:bottom="144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A9A" w:rsidRDefault="00003A9A" w:rsidP="00C6190A">
      <w:r>
        <w:separator/>
      </w:r>
    </w:p>
  </w:endnote>
  <w:endnote w:type="continuationSeparator" w:id="0">
    <w:p w:rsidR="00003A9A" w:rsidRDefault="00003A9A" w:rsidP="00C61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A9A" w:rsidRDefault="00003A9A" w:rsidP="00C6190A">
      <w:r>
        <w:separator/>
      </w:r>
    </w:p>
  </w:footnote>
  <w:footnote w:type="continuationSeparator" w:id="0">
    <w:p w:rsidR="00003A9A" w:rsidRDefault="00003A9A" w:rsidP="00C61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14DEF"/>
    <w:multiLevelType w:val="multilevel"/>
    <w:tmpl w:val="2E814DEF"/>
    <w:lvl w:ilvl="0">
      <w:start w:val="2"/>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A9A"/>
    <w:rsid w:val="00C619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footer"/>
    <w:basedOn w:val="a"/>
    <w:pPr>
      <w:tabs>
        <w:tab w:val="center" w:pos="4153"/>
        <w:tab w:val="right" w:pos="8306"/>
      </w:tabs>
      <w:snapToGrid w:val="0"/>
      <w:jc w:val="left"/>
    </w:pPr>
    <w:rPr>
      <w:sz w:val="18"/>
      <w:szCs w:val="18"/>
    </w:rPr>
  </w:style>
  <w:style w:type="paragraph" w:customStyle="1" w:styleId="p0">
    <w:name w:val="p0"/>
    <w:basedOn w:val="a"/>
    <w:pPr>
      <w:widowControl/>
    </w:pPr>
    <w:rPr>
      <w:rFonts w:ascii="Calibri" w:hAnsi="Calibri" w:cs="宋体"/>
      <w:kern w:val="0"/>
      <w:szCs w:val="21"/>
    </w:rPr>
  </w:style>
  <w:style w:type="paragraph" w:styleId="a5">
    <w:name w:val="header"/>
    <w:basedOn w:val="a"/>
    <w:link w:val="Char"/>
    <w:rsid w:val="00C619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6190A"/>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yz.chsi.com.cn/bsbm"/>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529</Words>
  <Characters>3016</Characters>
  <Application>Microsoft Office Word</Application>
  <DocSecurity>0</DocSecurity>
  <PresentationFormat/>
  <Lines>25</Lines>
  <Paragraphs>7</Paragraphs>
  <Slides>0</Slides>
  <Notes>0</Notes>
  <HiddenSlides>0</HiddenSlides>
  <MMClips>0</MMClips>
  <ScaleCrop>false</ScaleCrop>
  <Company>WWW.YlmF.CoM</Company>
  <LinksUpToDate>false</LinksUpToDate>
  <CharactersWithSpaces>3538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2018-01-17T01:20:00Z</dcterms:created>
  <dc:creator>雨林木风</dc:creator>
  <lastModifiedBy>鲍勇峰</lastModifiedBy>
  <dcterms:modified xsi:type="dcterms:W3CDTF">2018-01-17T01:20:00Z</dcterms:modified>
  <revision>2</revision>
  <dc:title>中南大学机电工程学院2018年以申请考核制</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2052-9.1.0.4793</vt:lpwstr>
  </property>
</Properties>
</file>