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86E" w:rsidRPr="00CE686E" w:rsidRDefault="00CE686E" w:rsidP="002F4C15">
      <w:pPr>
        <w:jc w:val="center"/>
        <w:rPr>
          <w:rFonts w:ascii="华文中宋" w:eastAsia="华文中宋" w:hAnsi="华文中宋"/>
          <w:sz w:val="32"/>
        </w:rPr>
      </w:pPr>
      <w:r w:rsidRPr="00CE686E">
        <w:rPr>
          <w:rFonts w:ascii="华文中宋" w:eastAsia="华文中宋" w:hAnsi="华文中宋" w:hint="eastAsia"/>
          <w:sz w:val="32"/>
        </w:rPr>
        <w:t>2018年度</w:t>
      </w:r>
      <w:r w:rsidR="002F4C15" w:rsidRPr="002F4C15">
        <w:rPr>
          <w:rFonts w:ascii="华文中宋" w:eastAsia="华文中宋" w:hAnsi="华文中宋" w:hint="eastAsia"/>
          <w:sz w:val="32"/>
        </w:rPr>
        <w:t>湖南省研究生培养创新实践基地</w:t>
      </w:r>
      <w:r w:rsidR="002F4C15">
        <w:rPr>
          <w:rFonts w:ascii="华文中宋" w:eastAsia="华文中宋" w:hAnsi="华文中宋" w:hint="eastAsia"/>
          <w:sz w:val="32"/>
        </w:rPr>
        <w:t>拟推荐名单</w:t>
      </w:r>
      <w:bookmarkStart w:id="0" w:name="_GoBack"/>
      <w:bookmarkEnd w:id="0"/>
    </w:p>
    <w:p w:rsidR="00DB690B" w:rsidRDefault="00DB690B" w:rsidP="00DB690B">
      <w:pPr>
        <w:jc w:val="center"/>
        <w:rPr>
          <w:rFonts w:ascii="黑体" w:eastAsia="黑体" w:hAnsi="黑体"/>
        </w:rPr>
      </w:pPr>
    </w:p>
    <w:tbl>
      <w:tblPr>
        <w:tblStyle w:val="a5"/>
        <w:tblW w:w="14317" w:type="dxa"/>
        <w:tblLook w:val="04A0" w:firstRow="1" w:lastRow="0" w:firstColumn="1" w:lastColumn="0" w:noHBand="0" w:noVBand="1"/>
      </w:tblPr>
      <w:tblGrid>
        <w:gridCol w:w="1980"/>
        <w:gridCol w:w="3260"/>
        <w:gridCol w:w="7371"/>
        <w:gridCol w:w="1706"/>
      </w:tblGrid>
      <w:tr w:rsidR="002F4C15" w:rsidRPr="00F179E8" w:rsidTr="002F4C15">
        <w:trPr>
          <w:trHeight w:val="777"/>
        </w:trPr>
        <w:tc>
          <w:tcPr>
            <w:tcW w:w="1980" w:type="dxa"/>
            <w:vAlign w:val="center"/>
            <w:hideMark/>
          </w:tcPr>
          <w:p w:rsidR="002F4C15" w:rsidRPr="00F179E8" w:rsidRDefault="002F4C15" w:rsidP="00E0680D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center"/>
            <w:hideMark/>
          </w:tcPr>
          <w:p w:rsidR="002F4C15" w:rsidRPr="00F179E8" w:rsidRDefault="002F4C15" w:rsidP="00E0680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179E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牵头学院</w:t>
            </w:r>
          </w:p>
        </w:tc>
        <w:tc>
          <w:tcPr>
            <w:tcW w:w="7371" w:type="dxa"/>
            <w:vAlign w:val="center"/>
            <w:hideMark/>
          </w:tcPr>
          <w:p w:rsidR="002F4C15" w:rsidRPr="00F179E8" w:rsidRDefault="002F4C15" w:rsidP="00E0680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179E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合作单位</w:t>
            </w:r>
          </w:p>
        </w:tc>
        <w:tc>
          <w:tcPr>
            <w:tcW w:w="1706" w:type="dxa"/>
            <w:vAlign w:val="center"/>
          </w:tcPr>
          <w:p w:rsidR="002F4C15" w:rsidRPr="00F179E8" w:rsidRDefault="002F4C15" w:rsidP="00DB690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2F4C15" w:rsidRPr="00F179E8" w:rsidTr="002F4C15">
        <w:trPr>
          <w:trHeight w:val="777"/>
        </w:trPr>
        <w:tc>
          <w:tcPr>
            <w:tcW w:w="1980" w:type="dxa"/>
            <w:noWrap/>
            <w:vAlign w:val="center"/>
            <w:hideMark/>
          </w:tcPr>
          <w:p w:rsidR="002F4C15" w:rsidRPr="002F4C15" w:rsidRDefault="002F4C15" w:rsidP="00DB69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2F4C1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3260" w:type="dxa"/>
            <w:noWrap/>
            <w:vAlign w:val="center"/>
            <w:hideMark/>
          </w:tcPr>
          <w:p w:rsidR="002F4C15" w:rsidRPr="002F4C15" w:rsidRDefault="002F4C15" w:rsidP="00DB690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2F4C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材料科学与工程学院</w:t>
            </w:r>
          </w:p>
        </w:tc>
        <w:tc>
          <w:tcPr>
            <w:tcW w:w="7371" w:type="dxa"/>
            <w:noWrap/>
            <w:vAlign w:val="center"/>
            <w:hideMark/>
          </w:tcPr>
          <w:p w:rsidR="002F4C15" w:rsidRPr="002F4C15" w:rsidRDefault="002F4C15" w:rsidP="00DB690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2F4C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广东省科学院</w:t>
            </w:r>
          </w:p>
        </w:tc>
        <w:tc>
          <w:tcPr>
            <w:tcW w:w="1706" w:type="dxa"/>
            <w:vAlign w:val="center"/>
          </w:tcPr>
          <w:p w:rsidR="002F4C15" w:rsidRPr="002F4C15" w:rsidRDefault="002F4C15" w:rsidP="007577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2F4C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刘立斌</w:t>
            </w:r>
          </w:p>
        </w:tc>
      </w:tr>
      <w:tr w:rsidR="002F4C15" w:rsidRPr="00F179E8" w:rsidTr="002F4C15">
        <w:trPr>
          <w:trHeight w:val="777"/>
        </w:trPr>
        <w:tc>
          <w:tcPr>
            <w:tcW w:w="1980" w:type="dxa"/>
            <w:noWrap/>
            <w:vAlign w:val="center"/>
            <w:hideMark/>
          </w:tcPr>
          <w:p w:rsidR="002F4C15" w:rsidRPr="002F4C15" w:rsidRDefault="002F4C15" w:rsidP="00DB690B">
            <w:pPr>
              <w:jc w:val="center"/>
              <w:rPr>
                <w:sz w:val="28"/>
              </w:rPr>
            </w:pPr>
            <w:r w:rsidRPr="002F4C1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3260" w:type="dxa"/>
            <w:noWrap/>
            <w:vAlign w:val="center"/>
            <w:hideMark/>
          </w:tcPr>
          <w:p w:rsidR="002F4C15" w:rsidRPr="002F4C15" w:rsidRDefault="002F4C15" w:rsidP="00DB690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2F4C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物理与电子学院</w:t>
            </w:r>
          </w:p>
        </w:tc>
        <w:tc>
          <w:tcPr>
            <w:tcW w:w="7371" w:type="dxa"/>
            <w:noWrap/>
            <w:vAlign w:val="center"/>
            <w:hideMark/>
          </w:tcPr>
          <w:p w:rsidR="002F4C15" w:rsidRPr="002F4C15" w:rsidRDefault="002F4C15" w:rsidP="00DB690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2F4C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大族激光科技产业集团股份有限公司</w:t>
            </w:r>
          </w:p>
        </w:tc>
        <w:tc>
          <w:tcPr>
            <w:tcW w:w="1706" w:type="dxa"/>
            <w:vAlign w:val="center"/>
          </w:tcPr>
          <w:p w:rsidR="002F4C15" w:rsidRPr="002F4C15" w:rsidRDefault="002F4C15" w:rsidP="007577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2F4C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邓宏贵</w:t>
            </w:r>
          </w:p>
        </w:tc>
      </w:tr>
      <w:tr w:rsidR="002F4C15" w:rsidRPr="00F179E8" w:rsidTr="002F4C15">
        <w:trPr>
          <w:trHeight w:val="777"/>
        </w:trPr>
        <w:tc>
          <w:tcPr>
            <w:tcW w:w="1980" w:type="dxa"/>
            <w:noWrap/>
            <w:vAlign w:val="center"/>
            <w:hideMark/>
          </w:tcPr>
          <w:p w:rsidR="002F4C15" w:rsidRPr="002F4C15" w:rsidRDefault="002F4C15" w:rsidP="00DB690B">
            <w:pPr>
              <w:jc w:val="center"/>
              <w:rPr>
                <w:sz w:val="28"/>
              </w:rPr>
            </w:pPr>
            <w:r w:rsidRPr="002F4C1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3260" w:type="dxa"/>
            <w:noWrap/>
            <w:vAlign w:val="center"/>
            <w:hideMark/>
          </w:tcPr>
          <w:p w:rsidR="002F4C15" w:rsidRPr="002F4C15" w:rsidRDefault="002F4C15" w:rsidP="00DB690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2F4C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湘雅公共卫生学院</w:t>
            </w:r>
          </w:p>
        </w:tc>
        <w:tc>
          <w:tcPr>
            <w:tcW w:w="7371" w:type="dxa"/>
            <w:vAlign w:val="center"/>
            <w:hideMark/>
          </w:tcPr>
          <w:p w:rsidR="002F4C15" w:rsidRPr="002F4C15" w:rsidRDefault="002F4C15" w:rsidP="00DB690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2F4C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中国疾病预防控制中心慢性非传染性疾病预防控制中心</w:t>
            </w:r>
          </w:p>
        </w:tc>
        <w:tc>
          <w:tcPr>
            <w:tcW w:w="1706" w:type="dxa"/>
            <w:vAlign w:val="center"/>
          </w:tcPr>
          <w:p w:rsidR="002F4C15" w:rsidRPr="002F4C15" w:rsidRDefault="002F4C15" w:rsidP="007577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2F4C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谭红专</w:t>
            </w:r>
          </w:p>
        </w:tc>
      </w:tr>
      <w:tr w:rsidR="002F4C15" w:rsidRPr="00F179E8" w:rsidTr="002F4C15">
        <w:trPr>
          <w:trHeight w:val="777"/>
        </w:trPr>
        <w:tc>
          <w:tcPr>
            <w:tcW w:w="1980" w:type="dxa"/>
            <w:noWrap/>
            <w:vAlign w:val="center"/>
            <w:hideMark/>
          </w:tcPr>
          <w:p w:rsidR="002F4C15" w:rsidRPr="002F4C15" w:rsidRDefault="002F4C15" w:rsidP="00DB690B">
            <w:pPr>
              <w:jc w:val="center"/>
              <w:rPr>
                <w:sz w:val="28"/>
              </w:rPr>
            </w:pPr>
            <w:r w:rsidRPr="002F4C1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4</w:t>
            </w:r>
          </w:p>
        </w:tc>
        <w:tc>
          <w:tcPr>
            <w:tcW w:w="3260" w:type="dxa"/>
            <w:noWrap/>
            <w:vAlign w:val="center"/>
            <w:hideMark/>
          </w:tcPr>
          <w:p w:rsidR="002F4C15" w:rsidRPr="002F4C15" w:rsidRDefault="002F4C15" w:rsidP="00DB690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2F4C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土木工程学院</w:t>
            </w:r>
          </w:p>
        </w:tc>
        <w:tc>
          <w:tcPr>
            <w:tcW w:w="7371" w:type="dxa"/>
            <w:noWrap/>
            <w:vAlign w:val="center"/>
            <w:hideMark/>
          </w:tcPr>
          <w:p w:rsidR="002F4C15" w:rsidRPr="002F4C15" w:rsidRDefault="002F4C15" w:rsidP="00DB690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2F4C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岳阳城市投资集团有限公司</w:t>
            </w:r>
          </w:p>
        </w:tc>
        <w:tc>
          <w:tcPr>
            <w:tcW w:w="1706" w:type="dxa"/>
            <w:vAlign w:val="center"/>
          </w:tcPr>
          <w:p w:rsidR="002F4C15" w:rsidRPr="002F4C15" w:rsidRDefault="002F4C15" w:rsidP="007577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2F4C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乔世范</w:t>
            </w:r>
          </w:p>
        </w:tc>
      </w:tr>
      <w:tr w:rsidR="002F4C15" w:rsidRPr="00F179E8" w:rsidTr="002F4C15">
        <w:trPr>
          <w:trHeight w:val="777"/>
        </w:trPr>
        <w:tc>
          <w:tcPr>
            <w:tcW w:w="1980" w:type="dxa"/>
            <w:noWrap/>
            <w:vAlign w:val="center"/>
            <w:hideMark/>
          </w:tcPr>
          <w:p w:rsidR="002F4C15" w:rsidRPr="002F4C15" w:rsidRDefault="002F4C15" w:rsidP="00DB690B">
            <w:pPr>
              <w:jc w:val="center"/>
              <w:rPr>
                <w:sz w:val="28"/>
              </w:rPr>
            </w:pPr>
            <w:r w:rsidRPr="002F4C1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5</w:t>
            </w:r>
          </w:p>
        </w:tc>
        <w:tc>
          <w:tcPr>
            <w:tcW w:w="3260" w:type="dxa"/>
            <w:noWrap/>
            <w:vAlign w:val="center"/>
            <w:hideMark/>
          </w:tcPr>
          <w:p w:rsidR="002F4C15" w:rsidRPr="002F4C15" w:rsidRDefault="002F4C15" w:rsidP="00DB690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2F4C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冶金与环境学院</w:t>
            </w:r>
          </w:p>
        </w:tc>
        <w:tc>
          <w:tcPr>
            <w:tcW w:w="7371" w:type="dxa"/>
            <w:noWrap/>
            <w:vAlign w:val="center"/>
            <w:hideMark/>
          </w:tcPr>
          <w:p w:rsidR="002F4C15" w:rsidRPr="002F4C15" w:rsidRDefault="002F4C15" w:rsidP="00DB690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2F4C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永清环保股份有限公司</w:t>
            </w:r>
          </w:p>
        </w:tc>
        <w:tc>
          <w:tcPr>
            <w:tcW w:w="1706" w:type="dxa"/>
            <w:vAlign w:val="center"/>
          </w:tcPr>
          <w:p w:rsidR="002F4C15" w:rsidRPr="002F4C15" w:rsidRDefault="002F4C15" w:rsidP="007577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2F4C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何汉兵</w:t>
            </w:r>
          </w:p>
        </w:tc>
      </w:tr>
      <w:tr w:rsidR="002F4C15" w:rsidRPr="00F179E8" w:rsidTr="002F4C15">
        <w:trPr>
          <w:trHeight w:val="777"/>
        </w:trPr>
        <w:tc>
          <w:tcPr>
            <w:tcW w:w="1980" w:type="dxa"/>
            <w:noWrap/>
            <w:vAlign w:val="center"/>
            <w:hideMark/>
          </w:tcPr>
          <w:p w:rsidR="002F4C15" w:rsidRPr="002F4C15" w:rsidRDefault="002F4C15" w:rsidP="00DB690B">
            <w:pPr>
              <w:jc w:val="center"/>
              <w:rPr>
                <w:sz w:val="28"/>
              </w:rPr>
            </w:pPr>
            <w:r w:rsidRPr="002F4C1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6</w:t>
            </w:r>
          </w:p>
        </w:tc>
        <w:tc>
          <w:tcPr>
            <w:tcW w:w="3260" w:type="dxa"/>
            <w:noWrap/>
            <w:vAlign w:val="center"/>
            <w:hideMark/>
          </w:tcPr>
          <w:p w:rsidR="002F4C15" w:rsidRPr="002F4C15" w:rsidRDefault="002F4C15" w:rsidP="00DB690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2F4C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商学院</w:t>
            </w:r>
          </w:p>
        </w:tc>
        <w:tc>
          <w:tcPr>
            <w:tcW w:w="7371" w:type="dxa"/>
            <w:noWrap/>
            <w:vAlign w:val="center"/>
            <w:hideMark/>
          </w:tcPr>
          <w:p w:rsidR="002F4C15" w:rsidRPr="002F4C15" w:rsidRDefault="002F4C15" w:rsidP="00DB690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2F4C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长沙市审计局</w:t>
            </w:r>
          </w:p>
        </w:tc>
        <w:tc>
          <w:tcPr>
            <w:tcW w:w="1706" w:type="dxa"/>
            <w:vAlign w:val="center"/>
          </w:tcPr>
          <w:p w:rsidR="002F4C15" w:rsidRPr="002F4C15" w:rsidRDefault="002F4C15" w:rsidP="007577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2F4C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张颖</w:t>
            </w:r>
          </w:p>
        </w:tc>
      </w:tr>
      <w:tr w:rsidR="002F4C15" w:rsidRPr="00F179E8" w:rsidTr="002F4C15">
        <w:trPr>
          <w:trHeight w:val="777"/>
        </w:trPr>
        <w:tc>
          <w:tcPr>
            <w:tcW w:w="1980" w:type="dxa"/>
            <w:noWrap/>
            <w:vAlign w:val="center"/>
            <w:hideMark/>
          </w:tcPr>
          <w:p w:rsidR="002F4C15" w:rsidRPr="002F4C15" w:rsidRDefault="002F4C15" w:rsidP="00DB690B">
            <w:pPr>
              <w:jc w:val="center"/>
              <w:rPr>
                <w:sz w:val="28"/>
              </w:rPr>
            </w:pPr>
            <w:r w:rsidRPr="002F4C1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7</w:t>
            </w:r>
          </w:p>
        </w:tc>
        <w:tc>
          <w:tcPr>
            <w:tcW w:w="3260" w:type="dxa"/>
            <w:noWrap/>
            <w:vAlign w:val="center"/>
            <w:hideMark/>
          </w:tcPr>
          <w:p w:rsidR="002F4C15" w:rsidRPr="002F4C15" w:rsidRDefault="002F4C15" w:rsidP="00DB690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2F4C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信息科学与工程学院</w:t>
            </w:r>
          </w:p>
        </w:tc>
        <w:tc>
          <w:tcPr>
            <w:tcW w:w="7371" w:type="dxa"/>
            <w:noWrap/>
            <w:vAlign w:val="center"/>
            <w:hideMark/>
          </w:tcPr>
          <w:p w:rsidR="002F4C15" w:rsidRPr="002F4C15" w:rsidRDefault="002F4C15" w:rsidP="00DB690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2F4C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湖南恒茂高科股份有限公司</w:t>
            </w:r>
          </w:p>
        </w:tc>
        <w:tc>
          <w:tcPr>
            <w:tcW w:w="1706" w:type="dxa"/>
            <w:vAlign w:val="center"/>
          </w:tcPr>
          <w:p w:rsidR="002F4C15" w:rsidRPr="002F4C15" w:rsidRDefault="002F4C15" w:rsidP="007577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2F4C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邓晓衡</w:t>
            </w:r>
          </w:p>
        </w:tc>
      </w:tr>
    </w:tbl>
    <w:p w:rsidR="00DB690B" w:rsidRPr="00DB690B" w:rsidRDefault="00DB690B" w:rsidP="00AD28CD">
      <w:pPr>
        <w:jc w:val="left"/>
        <w:rPr>
          <w:rFonts w:ascii="黑体" w:eastAsia="黑体" w:hAnsi="黑体" w:hint="eastAsia"/>
        </w:rPr>
      </w:pPr>
    </w:p>
    <w:sectPr w:rsidR="00DB690B" w:rsidRPr="00DB690B" w:rsidSect="00DB69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2E9" w:rsidRDefault="00FB42E9" w:rsidP="00CE686E">
      <w:r>
        <w:separator/>
      </w:r>
    </w:p>
  </w:endnote>
  <w:endnote w:type="continuationSeparator" w:id="0">
    <w:p w:rsidR="00FB42E9" w:rsidRDefault="00FB42E9" w:rsidP="00CE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2E9" w:rsidRDefault="00FB42E9" w:rsidP="00CE686E">
      <w:r>
        <w:separator/>
      </w:r>
    </w:p>
  </w:footnote>
  <w:footnote w:type="continuationSeparator" w:id="0">
    <w:p w:rsidR="00FB42E9" w:rsidRDefault="00FB42E9" w:rsidP="00CE6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83"/>
    <w:rsid w:val="000C0E83"/>
    <w:rsid w:val="002F4C15"/>
    <w:rsid w:val="005F2E85"/>
    <w:rsid w:val="0062301D"/>
    <w:rsid w:val="00666884"/>
    <w:rsid w:val="0075774E"/>
    <w:rsid w:val="008D7919"/>
    <w:rsid w:val="00A32089"/>
    <w:rsid w:val="00AD28CD"/>
    <w:rsid w:val="00CE686E"/>
    <w:rsid w:val="00DB690B"/>
    <w:rsid w:val="00DE2C15"/>
    <w:rsid w:val="00E22987"/>
    <w:rsid w:val="00FB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A160F2-97CA-4FC4-AE65-E2686E23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68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86E"/>
    <w:rPr>
      <w:sz w:val="18"/>
      <w:szCs w:val="18"/>
    </w:rPr>
  </w:style>
  <w:style w:type="table" w:styleId="a5">
    <w:name w:val="Table Grid"/>
    <w:basedOn w:val="a1"/>
    <w:uiPriority w:val="39"/>
    <w:rsid w:val="00AD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Sky123.Org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2018-09-27T08:48:00Z</dcterms:created>
  <dc:creator>谢日安</dc:creator>
  <lastModifiedBy>谢日安</lastModifiedBy>
  <lastPrinted>2018-09-27T08:48:00Z</lastPrinted>
  <dcterms:modified xsi:type="dcterms:W3CDTF">2018-09-27T08:48:00Z</dcterms:modified>
  <revision>2</revision>
</coreProperties>
</file>