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学生操作流程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1.学生登录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打开主页，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"https://tscheck.cnki.net/cm/login.aspx"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sz w:val="32"/>
          <w:szCs w:val="32"/>
        </w:rPr>
        <w:t>https://tscheck.cnki.net/cm/login.aspx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登录方式有三种。方式一：点击“编号登录”，在学校前缀栏输入“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csu</w:t>
      </w:r>
      <w:r>
        <w:rPr>
          <w:rFonts w:hint="eastAsia" w:ascii="仿宋_GB2312" w:eastAsia="仿宋_GB2312"/>
          <w:sz w:val="32"/>
          <w:szCs w:val="32"/>
        </w:rPr>
        <w:t>”，系统默认弹出“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csu</w:t>
      </w:r>
      <w:r>
        <w:rPr>
          <w:rFonts w:hint="eastAsia" w:ascii="仿宋_GB2312" w:eastAsia="仿宋_GB2312"/>
          <w:sz w:val="32"/>
          <w:szCs w:val="32"/>
        </w:rPr>
        <w:t>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中南大学</w:t>
      </w:r>
      <w:r>
        <w:rPr>
          <w:rFonts w:hint="eastAsia" w:ascii="仿宋_GB2312" w:eastAsia="仿宋_GB2312"/>
          <w:sz w:val="32"/>
          <w:szCs w:val="32"/>
        </w:rPr>
        <w:t>”，选择确认，输入学号、密码、验证码等，点击登录，如下图。首次登录需要手机验证。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5271135" cy="2520950"/>
            <wp:effectExtent l="0" t="0" r="5715" b="1270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方式二：点击“邮箱/用户名登录”，输入用户名“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csu</w:t>
      </w:r>
      <w:r>
        <w:rPr>
          <w:rFonts w:hint="eastAsia" w:ascii="仿宋_GB2312" w:eastAsia="仿宋_GB2312"/>
          <w:sz w:val="32"/>
          <w:szCs w:val="32"/>
        </w:rPr>
        <w:t>_学号”、密码、验证码后，点击“登录”，如下图。首次登录需要手机验证。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drawing>
          <wp:inline distT="0" distB="0" distL="114300" distR="114300">
            <wp:extent cx="5273040" cy="2367915"/>
            <wp:effectExtent l="0" t="0" r="3810" b="1333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方式三：微信登录，详见其他操作手册。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2.关联课程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学生登录系统后，在课程作业页面输入开课教师提供的关联码，确认无误后，点击“关联课程”，出现关联课程信息，确认无误后，点击“确认关联”，如下图。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799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确认关联后，课程出现在学生课程作业列表中，学生可以查看作业、课程附件、课程详情等，如下图。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825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学生点击“查看作业”，点击“查看作业详情”，点击“上传作业”，如下图。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23050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4.查看教师批阅及检测结果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在作业详情页面中，教师审阅通过后，学生可以直接查看教师批阅结果和检测结果，教师批阅不通过或者检测结果超过学校要求的，学生应重新上传作业，如下图。（</w:t>
      </w:r>
      <w:r>
        <w:rPr>
          <w:rFonts w:hint="eastAsia" w:ascii="仿宋_GB2312" w:eastAsia="仿宋_GB2312"/>
          <w:color w:val="FF0000"/>
          <w:sz w:val="32"/>
          <w:szCs w:val="32"/>
        </w:rPr>
        <w:t>检测次数由任课教师决定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5274310" cy="11379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0C"/>
    <w:rsid w:val="001B04B8"/>
    <w:rsid w:val="001C0231"/>
    <w:rsid w:val="003A45A7"/>
    <w:rsid w:val="003F4DA1"/>
    <w:rsid w:val="005246DA"/>
    <w:rsid w:val="005D7E0C"/>
    <w:rsid w:val="007317C7"/>
    <w:rsid w:val="0079246F"/>
    <w:rsid w:val="00F629C0"/>
    <w:rsid w:val="44C85D24"/>
    <w:rsid w:val="650D196F"/>
    <w:rsid w:val="693C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image" Target="media/image6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293</Characters>
  <Lines>13</Lines>
  <Paragraphs>10</Paragraphs>
  <TotalTime>2</TotalTime>
  <ScaleCrop>false</ScaleCrop>
  <LinksUpToDate>false</LinksUpToDate>
  <CharactersWithSpaces>558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2020-06-04T06:56:00Z</dcterms:created>
  <dc:creator>zx</dc:creator>
  <lastModifiedBy>朱武</lastModifiedBy>
  <dcterms:modified xsi:type="dcterms:W3CDTF">2021-05-19T02:25:25Z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